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湖南师范大学树达学院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专升本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”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《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有机化学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》课程考试大纲</w:t>
      </w:r>
    </w:p>
    <w:p>
      <w:pPr>
        <w:spacing w:before="156" w:beforeLines="50" w:after="156" w:afterLines="50" w:line="312" w:lineRule="auto"/>
        <w:rPr>
          <w:rFonts w:hint="default" w:ascii="Times New Roman" w:hAnsi="Times New Roman" w:eastAsia="宋体" w:cs="Times New Roman"/>
          <w:sz w:val="24"/>
        </w:rPr>
      </w:pPr>
    </w:p>
    <w:p>
      <w:pPr>
        <w:spacing w:before="156" w:beforeLines="50" w:after="156" w:afterLines="50" w:line="312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一、考试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方式</w:t>
      </w:r>
    </w:p>
    <w:p>
      <w:pPr>
        <w:spacing w:before="156" w:beforeLines="50" w:after="156" w:afterLines="50" w:line="360" w:lineRule="exact"/>
        <w:ind w:left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hi-IN"/>
        </w:rPr>
        <w:t>闭卷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hi-I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bidi="hi-IN"/>
        </w:rPr>
        <w:t>笔试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hi-IN"/>
        </w:rPr>
        <w:t>），客观题与主观题相结合，</w:t>
      </w:r>
      <w:r>
        <w:rPr>
          <w:rFonts w:hint="eastAsia" w:ascii="仿宋" w:hAnsi="仿宋" w:eastAsia="仿宋" w:cs="仿宋"/>
          <w:kern w:val="0"/>
          <w:sz w:val="28"/>
          <w:szCs w:val="28"/>
          <w:lang w:bidi="hi-IN"/>
        </w:rPr>
        <w:t>满分100分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hi-IN"/>
        </w:rPr>
        <w:t>。</w:t>
      </w:r>
    </w:p>
    <w:p>
      <w:pPr>
        <w:spacing w:before="156" w:beforeLines="50" w:after="156" w:afterLines="50" w:line="3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二、考试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题型</w:t>
      </w:r>
    </w:p>
    <w:p>
      <w:pPr>
        <w:spacing w:before="156" w:beforeLines="50" w:after="156" w:afterLines="50" w:line="312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hi-I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hi-IN"/>
        </w:rPr>
        <w:t>选择题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hi-I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hi-IN"/>
        </w:rPr>
        <w:t>40%），判断题（20%），命名题（20%），有机反应题（10%），合成题（10%）。</w:t>
      </w:r>
    </w:p>
    <w:p>
      <w:pPr>
        <w:spacing w:before="156" w:beforeLines="50" w:after="156" w:afterLines="50" w:line="36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三、考试时量</w:t>
      </w:r>
    </w:p>
    <w:p>
      <w:pPr>
        <w:numPr>
          <w:ilvl w:val="0"/>
          <w:numId w:val="0"/>
        </w:numPr>
        <w:spacing w:before="156" w:beforeLines="50" w:after="156" w:afterLines="50" w:line="312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hi-I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hi-IN"/>
        </w:rPr>
        <w:t>90</w:t>
      </w:r>
      <w:r>
        <w:rPr>
          <w:rFonts w:hint="eastAsia" w:ascii="仿宋" w:hAnsi="仿宋" w:eastAsia="仿宋" w:cs="仿宋"/>
          <w:kern w:val="0"/>
          <w:sz w:val="28"/>
          <w:szCs w:val="28"/>
          <w:lang w:bidi="hi-IN"/>
        </w:rPr>
        <w:t>分钟。</w:t>
      </w:r>
    </w:p>
    <w:p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参考书目</w:t>
      </w:r>
    </w:p>
    <w:p>
      <w:pPr>
        <w:spacing w:before="156" w:beforeLines="50" w:after="156" w:afterLines="50" w:line="312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陆涛主编. 有机化学（药学专业，第八版），人民卫生出版社，2016。</w:t>
      </w:r>
    </w:p>
    <w:p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考试内容与考试要求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  <w:t>1、绪论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/>
        <w:jc w:val="left"/>
        <w:textAlignment w:val="auto"/>
        <w:rPr>
          <w:rFonts w:hint="default" w:ascii="仿宋" w:hAnsi="仿宋" w:eastAsia="仿宋" w:cs="仿宋"/>
          <w:b/>
          <w:kern w:val="0"/>
          <w:sz w:val="28"/>
          <w:szCs w:val="28"/>
          <w:lang w:val="en-US" w:eastAsia="zh-CN" w:bidi="hi-I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hi-IN"/>
        </w:rPr>
        <w:t>考核知识点</w:t>
      </w:r>
    </w:p>
    <w:p>
      <w:pPr>
        <w:spacing w:line="360" w:lineRule="auto"/>
        <w:ind w:firstLine="490" w:firstLineChars="175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有机化合物的结构理论；价键理论；有机化合物的分类和表示方法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仿宋"/>
          <w:b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hi-IN"/>
        </w:rPr>
        <w:t>考核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hi-IN"/>
        </w:rPr>
        <w:t>要求</w:t>
      </w:r>
    </w:p>
    <w:p>
      <w:pPr>
        <w:numPr>
          <w:ilvl w:val="0"/>
          <w:numId w:val="2"/>
        </w:numPr>
        <w:spacing w:line="360" w:lineRule="auto"/>
        <w:ind w:firstLine="490" w:firstLineChars="17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掌握有机物与有机化学的概念和结构理论，碳原子的杂化理论，共价键的极性与分子极性，共价键的断裂方式与有机反应类型。</w:t>
      </w:r>
    </w:p>
    <w:p>
      <w:pPr>
        <w:numPr>
          <w:ilvl w:val="0"/>
          <w:numId w:val="2"/>
        </w:numPr>
        <w:spacing w:line="360" w:lineRule="auto"/>
        <w:ind w:left="0" w:leftChars="0" w:firstLine="490" w:firstLineChars="17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熟悉有机化合物的分类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有机化学研究方法以及官能团。</w:t>
      </w:r>
    </w:p>
    <w:p>
      <w:pPr>
        <w:numPr>
          <w:ilvl w:val="0"/>
          <w:numId w:val="2"/>
        </w:numPr>
        <w:spacing w:line="360" w:lineRule="auto"/>
        <w:ind w:left="0" w:leftChars="0" w:firstLine="490" w:firstLineChars="17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了解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有机化学定义及与药学的关系。</w:t>
      </w:r>
    </w:p>
    <w:p>
      <w:pPr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  <w:t>2、烷烃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/>
        <w:jc w:val="left"/>
        <w:textAlignment w:val="auto"/>
        <w:rPr>
          <w:rFonts w:hint="default" w:ascii="仿宋" w:hAnsi="仿宋" w:eastAsia="仿宋" w:cs="仿宋"/>
          <w:b/>
          <w:kern w:val="0"/>
          <w:sz w:val="28"/>
          <w:szCs w:val="28"/>
          <w:lang w:val="en-US" w:eastAsia="zh-CN" w:bidi="hi-I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hi-IN"/>
        </w:rPr>
        <w:t>考核知识点</w:t>
      </w:r>
    </w:p>
    <w:p>
      <w:pPr>
        <w:spacing w:line="360" w:lineRule="auto"/>
        <w:ind w:firstLine="490" w:firstLineChars="175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同系物和同分异构体；烷烃的命名方法；烷烃的结构与构象；烷烃的理化性质和化学反应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仿宋"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hi-IN"/>
        </w:rPr>
        <w:t>考核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hi-IN"/>
        </w:rPr>
        <w:t>要求</w:t>
      </w:r>
    </w:p>
    <w:p>
      <w:pPr>
        <w:spacing w:line="360" w:lineRule="auto"/>
        <w:ind w:firstLine="490" w:firstLineChars="17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（1）掌握同系物和同分异构体的概念，烷烃的命名，烷烃的结构特征和化学反应。</w:t>
      </w:r>
    </w:p>
    <w:p>
      <w:pPr>
        <w:spacing w:line="360" w:lineRule="auto"/>
        <w:ind w:firstLine="495" w:firstLineChars="177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（2）熟悉烷烃的构象和立体化学，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常见烷烃化合物的</w:t>
      </w:r>
      <w:r>
        <w:rPr>
          <w:rFonts w:hint="eastAsia" w:ascii="仿宋" w:hAnsi="仿宋" w:eastAsia="仿宋" w:cs="仿宋"/>
          <w:sz w:val="28"/>
          <w:szCs w:val="28"/>
        </w:rPr>
        <w:t>物理性质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碳正离子的类型和稳定性。</w:t>
      </w:r>
    </w:p>
    <w:p>
      <w:pPr>
        <w:numPr>
          <w:ilvl w:val="0"/>
          <w:numId w:val="0"/>
        </w:numPr>
        <w:spacing w:line="360" w:lineRule="auto"/>
        <w:ind w:leftChars="17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（3）了解烷烃的来源、制备和用途。</w:t>
      </w:r>
    </w:p>
    <w:p>
      <w:pPr>
        <w:widowControl/>
        <w:spacing w:line="360" w:lineRule="auto"/>
        <w:ind w:hanging="142"/>
        <w:jc w:val="left"/>
        <w:rPr>
          <w:rFonts w:hint="eastAsia" w:ascii="仿宋" w:hAnsi="仿宋" w:eastAsia="仿宋" w:cs="仿宋"/>
          <w:b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  <w:t>3、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hi-IN"/>
        </w:rPr>
        <w:t>烯烃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hi-IN"/>
        </w:rPr>
        <w:t>考核知识点</w:t>
      </w:r>
    </w:p>
    <w:p>
      <w:pPr>
        <w:spacing w:line="360" w:lineRule="auto"/>
        <w:ind w:firstLine="490" w:firstLineChars="17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烯烃的结构和命名；烯烃的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物理性质和</w:t>
      </w:r>
      <w:r>
        <w:rPr>
          <w:rFonts w:hint="eastAsia" w:ascii="仿宋" w:hAnsi="仿宋" w:eastAsia="仿宋" w:cs="仿宋"/>
          <w:sz w:val="28"/>
          <w:szCs w:val="28"/>
        </w:rPr>
        <w:t>化学反应；烯烃的制备；烯烃的结构鉴定。</w:t>
      </w:r>
    </w:p>
    <w:p>
      <w:pPr>
        <w:spacing w:line="360" w:lineRule="auto"/>
        <w:ind w:left="420"/>
        <w:rPr>
          <w:rFonts w:hint="eastAsia" w:ascii="仿宋" w:hAnsi="仿宋" w:eastAsia="仿宋" w:cs="仿宋"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hi-IN"/>
        </w:rPr>
        <w:t>考核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hi-IN"/>
        </w:rPr>
        <w:t>要求</w:t>
      </w:r>
    </w:p>
    <w:p>
      <w:pPr>
        <w:numPr>
          <w:ilvl w:val="0"/>
          <w:numId w:val="3"/>
        </w:numPr>
        <w:spacing w:line="360" w:lineRule="auto"/>
        <w:ind w:left="754" w:leftChars="274" w:hanging="179" w:hangingChars="6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掌握烯烃的结构和命名，顺反异构，烯烃的亲电加成反应，</w:t>
      </w:r>
    </w:p>
    <w:p>
      <w:pPr>
        <w:numPr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马氏规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则。</w:t>
      </w:r>
    </w:p>
    <w:p>
      <w:pPr>
        <w:numPr>
          <w:ilvl w:val="0"/>
          <w:numId w:val="3"/>
        </w:numPr>
        <w:spacing w:line="360" w:lineRule="auto"/>
        <w:ind w:left="754" w:leftChars="274" w:hanging="179" w:hangingChars="6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熟悉烯烃的物理性质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和聚合反应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3"/>
        </w:numPr>
        <w:spacing w:line="360" w:lineRule="auto"/>
        <w:ind w:left="754" w:leftChars="274" w:hanging="179" w:hangingChars="64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了解烯烃的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制备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  <w:t>4、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hi-IN"/>
        </w:rPr>
        <w:t>炔烃和二烯烃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hi-IN"/>
        </w:rPr>
        <w:t>考核知识点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hi-IN"/>
        </w:rPr>
        <w:t xml:space="preserve">炔烃的结构和命名；炔烃的化学反应；炔烃的物理性质；炔烃的制备；二烯烃的分类和命名；共轭二烯烃的结构和特征反应；二烯烃的共轭效应。                                                       </w:t>
      </w: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仿宋"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hi-IN"/>
        </w:rPr>
        <w:t>考核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hi-IN"/>
        </w:rPr>
        <w:t>要求</w:t>
      </w:r>
    </w:p>
    <w:p>
      <w:pPr>
        <w:numPr>
          <w:ilvl w:val="0"/>
          <w:numId w:val="4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掌握</w:t>
      </w:r>
      <w:r>
        <w:rPr>
          <w:rFonts w:hint="eastAsia" w:ascii="仿宋" w:hAnsi="仿宋" w:eastAsia="仿宋" w:cs="仿宋"/>
          <w:kern w:val="0"/>
          <w:sz w:val="28"/>
          <w:szCs w:val="28"/>
          <w:lang w:bidi="hi-IN"/>
        </w:rPr>
        <w:t>炔烃的结构和命名，炔烃的亲电加成反应；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炔氢反应；氧化反应；</w:t>
      </w:r>
      <w:r>
        <w:rPr>
          <w:rFonts w:hint="eastAsia" w:ascii="仿宋" w:hAnsi="仿宋" w:eastAsia="仿宋" w:cs="仿宋"/>
          <w:kern w:val="0"/>
          <w:sz w:val="28"/>
          <w:szCs w:val="28"/>
          <w:lang w:bidi="hi-IN"/>
        </w:rPr>
        <w:t>二烯烃的结构和命名，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共轭双烯特性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4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熟悉炔烃的物理性质；二烯烃的聚合反应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；二烯烃的环化反应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4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熟悉炔烃的制备、来源及应用。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  <w:t>5、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hi-IN"/>
        </w:rPr>
        <w:t>脂环烃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hi-IN"/>
        </w:rPr>
        <w:t>考核知识点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脂环烃的分类；脂环烃的命名；环烷烃的物理性质；环烷烃的化学反应；环烷烃的结构与稳定性；环己烷及其衍生物的构象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hi-IN"/>
        </w:rPr>
        <w:t>考核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  <w:t>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hi-IN"/>
        </w:rPr>
      </w:pPr>
      <w:r>
        <w:rPr>
          <w:rFonts w:hint="eastAsia" w:ascii="仿宋" w:hAnsi="仿宋" w:eastAsia="仿宋" w:cs="仿宋"/>
          <w:sz w:val="28"/>
          <w:szCs w:val="28"/>
        </w:rPr>
        <w:t>（1）掌握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脂肪烃的分类和命名，环烷烃的化学反应，环烷烃的结构与稳定性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 w:bidi="hi-IN"/>
        </w:rPr>
        <w:t>。</w:t>
      </w:r>
    </w:p>
    <w:p>
      <w:pPr>
        <w:spacing w:line="360" w:lineRule="auto"/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hi-I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（2）熟悉常见脂环烃的物理性质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环己烷及其衍生物的结构特征和优势构象，取代环己烷的构象异构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（3）了解影响脂环烃物理性质。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  <w:t>6、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hi-IN"/>
        </w:rPr>
        <w:t>立体化学基础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hi-IN"/>
        </w:rPr>
        <w:t>考核知识点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异构体、分子的对称性和手性；対映异构体和非対映异构体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hi-IN"/>
        </w:rPr>
        <w:t>考核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  <w:t>要求</w:t>
      </w:r>
    </w:p>
    <w:p>
      <w:pPr>
        <w:numPr>
          <w:ilvl w:val="0"/>
          <w:numId w:val="5"/>
        </w:numPr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eastAsia="zh-CN" w:bidi="hi-IN"/>
        </w:rPr>
      </w:pPr>
      <w:r>
        <w:rPr>
          <w:rFonts w:hint="eastAsia" w:ascii="仿宋" w:hAnsi="仿宋" w:eastAsia="仿宋" w:cs="仿宋"/>
          <w:sz w:val="28"/>
          <w:szCs w:val="28"/>
        </w:rPr>
        <w:t>掌握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手性、手性分子、非手性分子、手性碳、对称面、对称中心、非対映异构体、内消旋和外消旋的各自含义及相互关系，光学活性的表示方法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 w:bidi="hi-IN"/>
        </w:rPr>
        <w:t>。</w:t>
      </w:r>
    </w:p>
    <w:p>
      <w:pPr>
        <w:numPr>
          <w:ilvl w:val="0"/>
          <w:numId w:val="5"/>
        </w:numPr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sz w:val="28"/>
          <w:szCs w:val="28"/>
        </w:rPr>
        <w:t>熟悉左旋、右旋、旋光度、比旋光度的含义和表示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符号</w:t>
      </w:r>
      <w:r>
        <w:rPr>
          <w:rFonts w:hint="eastAsia" w:ascii="仿宋" w:hAnsi="仿宋" w:eastAsia="仿宋" w:cs="仿宋"/>
          <w:sz w:val="28"/>
          <w:szCs w:val="28"/>
        </w:rPr>
        <w:t>，Fischer投影式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立体选择反应和立体专一性的基本概念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5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了解</w:t>
      </w:r>
      <w:r>
        <w:rPr>
          <w:rFonts w:hint="eastAsia" w:ascii="仿宋" w:hAnsi="仿宋" w:eastAsia="仿宋" w:cs="仿宋"/>
          <w:sz w:val="28"/>
          <w:szCs w:val="28"/>
        </w:rPr>
        <w:t>获得单一光学异构体的方法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  <w:t>7、芳香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hi-IN"/>
        </w:rPr>
        <w:t>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hi-IN"/>
        </w:rPr>
        <w:t>考核知识点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sz w:val="28"/>
          <w:szCs w:val="28"/>
        </w:rPr>
        <w:t>芳香烃的分类和命名；苯的结构特征；苯及其同系物的物理性质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苯及其同系物的化学反应；多环芳香烃和非芳香烃。</w:t>
      </w: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hi-IN"/>
        </w:rPr>
        <w:t>考核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  <w:t>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hi-IN"/>
        </w:rPr>
      </w:pPr>
      <w:r>
        <w:rPr>
          <w:rFonts w:hint="eastAsia" w:ascii="仿宋" w:hAnsi="仿宋" w:eastAsia="仿宋" w:cs="仿宋"/>
          <w:sz w:val="28"/>
          <w:szCs w:val="28"/>
        </w:rPr>
        <w:t>（1）掌握芳香烃的分类和命名，苯的结构特征，苯的亲电取代反应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以及定位规则</w:t>
      </w:r>
      <w:r>
        <w:rPr>
          <w:rFonts w:hint="eastAsia" w:ascii="仿宋" w:hAnsi="仿宋" w:eastAsia="仿宋" w:cs="仿宋"/>
          <w:sz w:val="28"/>
          <w:szCs w:val="28"/>
        </w:rPr>
        <w:t>，苯的加成反应和氧化反应，苯侧链的反应。</w:t>
      </w:r>
    </w:p>
    <w:p>
      <w:pPr>
        <w:spacing w:line="360" w:lineRule="auto"/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hi-I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（2）熟悉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萘、蒽、菲等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芳烃的结构</w:t>
      </w:r>
      <w:r>
        <w:rPr>
          <w:rFonts w:hint="eastAsia" w:ascii="仿宋" w:hAnsi="仿宋" w:eastAsia="仿宋" w:cs="仿宋"/>
          <w:sz w:val="28"/>
          <w:szCs w:val="28"/>
        </w:rPr>
        <w:t>、休克尔规则。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sz w:val="28"/>
          <w:szCs w:val="28"/>
        </w:rPr>
        <w:t>（3）了解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多环芳烃性质、来源、类型。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  <w:t>8、卤代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hi-IN"/>
        </w:rPr>
        <w:t>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hi-IN"/>
        </w:rPr>
        <w:t>考核知识点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卤代烃的结构、分类和命名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 w:bidi="hi-IN"/>
        </w:rPr>
        <w:t>、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物理性质；卤代烃的亲核取代反应、消除反应、与金属反应等化学反应；亲核反应和消除反应的机制；卤代烃的制备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hi-IN"/>
        </w:rPr>
        <w:t>考核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  <w:t>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hi-IN"/>
        </w:rPr>
      </w:pPr>
      <w:r>
        <w:rPr>
          <w:rFonts w:hint="eastAsia" w:ascii="仿宋" w:hAnsi="仿宋" w:eastAsia="仿宋" w:cs="仿宋"/>
          <w:sz w:val="28"/>
          <w:szCs w:val="28"/>
        </w:rPr>
        <w:t>（1）掌握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卤代烃的结构、分类和命名，卤代烃的亲核取代反应，碳正离子重排，消除反应及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hi-IN"/>
        </w:rPr>
        <w:t>查氏规则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，消除与取代的竞争，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hi-IN"/>
        </w:rPr>
        <w:t>格氏反应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（2）熟悉卤代烃的制备，各类卤代烃的取代活性，卤代烃与金属的反应，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亲核取代反应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hi-IN"/>
        </w:rPr>
        <w:t>以及消除反应的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反应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 w:bidi="hi-IN"/>
        </w:rPr>
        <w:t>机理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及影响因素</w:t>
      </w:r>
      <w:r>
        <w:rPr>
          <w:rFonts w:hint="eastAsia" w:ascii="仿宋" w:hAnsi="仿宋" w:eastAsia="仿宋" w:cs="仿宋"/>
          <w:sz w:val="28"/>
          <w:szCs w:val="28"/>
        </w:rPr>
        <w:t>，卤代烃的制备。</w:t>
      </w: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3）卤代烃的类型、应用、多卤代烃性质与应用。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  <w:t>9、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hi-IN"/>
        </w:rPr>
        <w:t>醇、酚和醚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hi-IN"/>
        </w:rPr>
        <w:t>考核知识点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sz w:val="28"/>
          <w:szCs w:val="28"/>
        </w:rPr>
        <w:t>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酚、醚</w:t>
      </w:r>
      <w:r>
        <w:rPr>
          <w:rFonts w:hint="eastAsia" w:ascii="仿宋" w:hAnsi="仿宋" w:eastAsia="仿宋" w:cs="仿宋"/>
          <w:sz w:val="28"/>
          <w:szCs w:val="28"/>
        </w:rPr>
        <w:t>的结构、分类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命名；醇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酚、醚</w:t>
      </w:r>
      <w:r>
        <w:rPr>
          <w:rFonts w:hint="eastAsia" w:ascii="仿宋" w:hAnsi="仿宋" w:eastAsia="仿宋" w:cs="仿宋"/>
          <w:sz w:val="28"/>
          <w:szCs w:val="28"/>
        </w:rPr>
        <w:t>的物理性质、化学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反应</w:t>
      </w:r>
      <w:r>
        <w:rPr>
          <w:rFonts w:hint="eastAsia" w:ascii="仿宋" w:hAnsi="仿宋" w:eastAsia="仿宋" w:cs="仿宋"/>
          <w:sz w:val="28"/>
          <w:szCs w:val="28"/>
        </w:rPr>
        <w:t>；邻二醇的特性；醇、酚的制备；环氧化合物的化学性质和开环加成反应。</w:t>
      </w: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hi-IN"/>
        </w:rPr>
        <w:t>考核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  <w:t>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sz w:val="28"/>
          <w:szCs w:val="28"/>
        </w:rPr>
        <w:t>（1）掌握醇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的分类和命名、醇的化学性质和化学反应；邻二醇类化合物的特性；掌握酚的分类和命名、酚羟基的反应、酚芳环的反应；醚的结构和命名；醚的化学反应、环氧乙烷的化学性质和开环加成反应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hi-I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（2）熟悉醇、酚、醚的制备。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（3）了解醇、酚、醚的物理性质，硫醇、硫醚的理化性质。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  <w:t>10、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hi-IN"/>
        </w:rPr>
        <w:t>醛和酮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hi-IN"/>
        </w:rPr>
        <w:t>考核知识点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醛和酮的结构、分类和命名；醛和酮的物理性质；醛和酮化学性质和制备；ɑ，β-不饱和醛、酮的结构和化学性质。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hi-IN"/>
        </w:rPr>
        <w:t>考核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  <w:t>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hi-IN"/>
        </w:rPr>
      </w:pPr>
      <w:r>
        <w:rPr>
          <w:rFonts w:hint="eastAsia" w:ascii="仿宋" w:hAnsi="仿宋" w:eastAsia="仿宋" w:cs="仿宋"/>
          <w:sz w:val="28"/>
          <w:szCs w:val="28"/>
        </w:rPr>
        <w:t>（1）掌握醛、酮的结构、命名，亲核加成反应，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ɑ-活泼氢的反应，醛的氧化反应，羰基的还原反应等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hi-I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（2）熟悉醛、酮的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理化性质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ɑ，β-不饱和醛、酮的结构和化学性质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hi-IN"/>
        </w:rPr>
      </w:pPr>
      <w:r>
        <w:rPr>
          <w:rFonts w:hint="eastAsia" w:ascii="仿宋" w:hAnsi="仿宋" w:eastAsia="仿宋" w:cs="仿宋"/>
          <w:sz w:val="28"/>
          <w:szCs w:val="28"/>
        </w:rPr>
        <w:t>（3）了解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醛、酮的制备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 w:bidi="hi-I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  <w:t>11、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hi-IN"/>
        </w:rPr>
        <w:t>羧酸和取代羧酸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hi-IN"/>
        </w:rPr>
        <w:t>考核知识点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sz w:val="28"/>
          <w:szCs w:val="28"/>
        </w:rPr>
        <w:t>羧酸的结构、分类和命名；羧酸的物理性质和化学反应；羧酸的制备，取代羧酸的化学性质。</w:t>
      </w: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eastAsia="zh-CN" w:bidi="hi-I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hi-IN"/>
        </w:rPr>
        <w:t>考核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  <w:t>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hi-IN"/>
        </w:rPr>
      </w:pPr>
      <w:r>
        <w:rPr>
          <w:rFonts w:hint="eastAsia" w:ascii="仿宋" w:hAnsi="仿宋" w:eastAsia="仿宋" w:cs="仿宋"/>
          <w:sz w:val="28"/>
          <w:szCs w:val="28"/>
        </w:rPr>
        <w:t>（1）掌握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羧酸的结构、</w:t>
      </w:r>
      <w:r>
        <w:rPr>
          <w:rFonts w:hint="eastAsia" w:ascii="仿宋" w:hAnsi="仿宋" w:eastAsia="仿宋" w:cs="仿宋"/>
          <w:sz w:val="28"/>
          <w:szCs w:val="28"/>
        </w:rPr>
        <w:t>分类和命名，羧酸的酸性及影响因素，羧酸的化学反应，取代羧酸的化学性质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二元酸的特性。</w:t>
      </w:r>
    </w:p>
    <w:p>
      <w:pPr>
        <w:spacing w:line="360" w:lineRule="auto"/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hi-I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（2）熟悉羧酸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结构、制备、还原。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（3）了解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羧酸的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hi-IN"/>
        </w:rPr>
        <w:t>来源、类型及应用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  <w:t>12、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hi-IN"/>
        </w:rPr>
        <w:t>羧酸衍生物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hi-IN"/>
        </w:rPr>
        <w:t>考核知识点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羧酸衍生物的结构、分类和命名；羧酸衍生物的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hi-IN"/>
        </w:rPr>
        <w:t>物理性质和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化学反应；羧酸衍生物的制备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hi-IN"/>
        </w:rPr>
        <w:t>考核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hi-IN"/>
        </w:rPr>
        <w:t>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sz w:val="28"/>
          <w:szCs w:val="28"/>
        </w:rPr>
        <w:t>（1）掌握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羧酸衍生物的结构、分类和命名，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 w:bidi="hi-IN"/>
        </w:rPr>
        <w:t>羰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基的亲核取代反应及反应活性，还原反应，酰胺的反应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（2）熟悉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hi-IN"/>
        </w:rPr>
        <w:t>羧酸衍生物的物理性质，羧酸衍生物的制备，</w:t>
      </w:r>
      <w:r>
        <w:rPr>
          <w:rFonts w:hint="eastAsia" w:ascii="仿宋" w:hAnsi="仿宋" w:eastAsia="仿宋" w:cs="仿宋"/>
          <w:sz w:val="28"/>
          <w:szCs w:val="28"/>
        </w:rPr>
        <w:t>酰胺的酸碱性。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（3）了解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羧酸衍生物的来源及应用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B6209"/>
    <w:multiLevelType w:val="singleLevel"/>
    <w:tmpl w:val="9BDB620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00EAA9C"/>
    <w:multiLevelType w:val="singleLevel"/>
    <w:tmpl w:val="A00EAA9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FF50983"/>
    <w:multiLevelType w:val="singleLevel"/>
    <w:tmpl w:val="DFF5098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4E7164A"/>
    <w:multiLevelType w:val="singleLevel"/>
    <w:tmpl w:val="24E7164A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449127FE"/>
    <w:multiLevelType w:val="singleLevel"/>
    <w:tmpl w:val="449127F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MzI2NWRjZjliOTg5NDE3NTExYzU1NTYxNzFhZGUifQ=="/>
  </w:docVars>
  <w:rsids>
    <w:rsidRoot w:val="7760094C"/>
    <w:rsid w:val="02C51017"/>
    <w:rsid w:val="06320A7B"/>
    <w:rsid w:val="0A5A3C19"/>
    <w:rsid w:val="0BFB6693"/>
    <w:rsid w:val="0E750E26"/>
    <w:rsid w:val="0F5422D0"/>
    <w:rsid w:val="0FFD48F4"/>
    <w:rsid w:val="135F4553"/>
    <w:rsid w:val="2271659D"/>
    <w:rsid w:val="23083637"/>
    <w:rsid w:val="36144DD3"/>
    <w:rsid w:val="364F072A"/>
    <w:rsid w:val="37246075"/>
    <w:rsid w:val="3C881702"/>
    <w:rsid w:val="3CB919ED"/>
    <w:rsid w:val="487F6800"/>
    <w:rsid w:val="599F7BEE"/>
    <w:rsid w:val="7760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2103</Words>
  <Characters>2131</Characters>
  <Lines>0</Lines>
  <Paragraphs>0</Paragraphs>
  <TotalTime>1</TotalTime>
  <ScaleCrop>false</ScaleCrop>
  <LinksUpToDate>false</LinksUpToDate>
  <CharactersWithSpaces>2211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2021-03-09T12:47:00Z</dcterms:created>
  <dc:creator>愿</dc:creator>
  <cp:lastModifiedBy>Administrator</cp:lastModifiedBy>
  <cp:lastPrinted>2023-03-10T01:36:00Z</cp:lastPrinted>
  <dcterms:modified xsi:type="dcterms:W3CDTF">2023-03-10T03:27:39Z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A0C996DF2D6F4346BD92885435A1EEFD</vt:lpwstr>
  </property>
</Properties>
</file>