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olor w:val="000000"/>
        </w:rPr>
      </w:pPr>
      <w:r>
        <w:rPr>
          <w:rFonts w:hint="eastAsia" w:ascii="黑体" w:hAnsi="黑体" w:eastAsia="黑体"/>
          <w:b/>
          <w:bCs/>
          <w:color w:val="000000"/>
          <w:kern w:val="0"/>
          <w:sz w:val="32"/>
          <w:szCs w:val="32"/>
          <w:lang w:bidi="ar"/>
        </w:rPr>
        <w:t>《眼科学基础》</w:t>
      </w:r>
      <w:r>
        <w:rPr>
          <w:rFonts w:hint="eastAsia" w:ascii="黑体" w:hAnsi="黑体" w:eastAsia="黑体"/>
          <w:b/>
          <w:bCs/>
          <w:color w:val="000000"/>
          <w:kern w:val="0"/>
          <w:sz w:val="32"/>
          <w:szCs w:val="32"/>
          <w:lang w:val="en-US" w:eastAsia="zh-CN" w:bidi="ar"/>
        </w:rPr>
        <w:t>专升本</w:t>
      </w:r>
      <w:r>
        <w:rPr>
          <w:rFonts w:hint="eastAsia" w:ascii="黑体" w:hAnsi="黑体" w:eastAsia="黑体"/>
          <w:b/>
          <w:bCs/>
          <w:color w:val="000000"/>
          <w:kern w:val="0"/>
          <w:sz w:val="32"/>
          <w:szCs w:val="32"/>
          <w:lang w:bidi="ar"/>
        </w:rPr>
        <w:t>考试</w:t>
      </w:r>
      <w:r>
        <w:rPr>
          <w:rFonts w:hint="eastAsia" w:ascii="黑体" w:hAnsi="黑体" w:eastAsia="黑体"/>
          <w:b/>
          <w:sz w:val="32"/>
          <w:szCs w:val="32"/>
        </w:rPr>
        <w:t>大纲</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Cs/>
          <w:sz w:val="24"/>
          <w:szCs w:val="24"/>
          <w:lang w:eastAsia="zh-CN"/>
        </w:rPr>
      </w:pPr>
      <w:r>
        <w:rPr>
          <w:rFonts w:hint="eastAsia" w:ascii="黑体" w:hAnsi="仿宋_GB2312" w:eastAsia="黑体" w:cs="仿宋_GB2312"/>
          <w:b w:val="0"/>
          <w:bCs/>
          <w:color w:val="000000"/>
          <w:sz w:val="24"/>
        </w:rPr>
        <w:t>课程名称</w:t>
      </w:r>
      <w:r>
        <w:rPr>
          <w:rFonts w:hint="eastAsia" w:ascii="黑体" w:hAnsi="仿宋_GB2312" w:eastAsia="黑体" w:cs="仿宋_GB2312"/>
          <w:b w:val="0"/>
          <w:bCs/>
          <w:color w:val="000000"/>
          <w:sz w:val="24"/>
          <w:lang w:eastAsia="zh-CN"/>
        </w:rPr>
        <w:t>：</w:t>
      </w:r>
      <w:r>
        <w:rPr>
          <w:rFonts w:hint="eastAsia" w:ascii="黑体" w:hAnsi="黑体" w:eastAsia="黑体" w:cs="黑体"/>
          <w:b w:val="0"/>
          <w:bCs/>
          <w:color w:val="000000"/>
          <w:sz w:val="24"/>
          <w:szCs w:val="24"/>
          <w:lang w:eastAsia="zh-CN"/>
        </w:rPr>
        <w:t>眼科学基础</w:t>
      </w:r>
    </w:p>
    <w:p>
      <w:pPr>
        <w:keepNext w:val="0"/>
        <w:keepLines w:val="0"/>
        <w:pageBreakBefore w:val="0"/>
        <w:widowControl w:val="0"/>
        <w:tabs>
          <w:tab w:val="left" w:pos="6360"/>
        </w:tabs>
        <w:kinsoku/>
        <w:wordWrap/>
        <w:overflowPunct/>
        <w:topLinePunct w:val="0"/>
        <w:autoSpaceDE/>
        <w:autoSpaceDN/>
        <w:bidi w:val="0"/>
        <w:adjustRightInd/>
        <w:snapToGrid/>
        <w:spacing w:line="320" w:lineRule="exact"/>
        <w:textAlignment w:val="auto"/>
        <w:rPr>
          <w:rFonts w:hint="eastAsia" w:ascii="黑体" w:hAnsi="黑体" w:eastAsia="黑体" w:cs="黑体"/>
          <w:b w:val="0"/>
          <w:bCs/>
          <w:color w:val="000000"/>
          <w:sz w:val="24"/>
          <w:szCs w:val="24"/>
          <w:lang w:val="en-US" w:eastAsia="zh-CN"/>
        </w:rPr>
      </w:pPr>
      <w:r>
        <w:rPr>
          <w:rFonts w:hint="eastAsia" w:ascii="黑体" w:hAnsi="仿宋_GB2312" w:eastAsia="黑体" w:cs="仿宋_GB2312"/>
          <w:b w:val="0"/>
          <w:bCs/>
          <w:color w:val="000000"/>
          <w:sz w:val="24"/>
        </w:rPr>
        <w:t>适应专业</w:t>
      </w:r>
      <w:r>
        <w:rPr>
          <w:rFonts w:hint="eastAsia" w:ascii="黑体" w:hAnsi="黑体" w:eastAsia="黑体" w:cs="黑体"/>
          <w:b w:val="0"/>
          <w:bCs/>
          <w:color w:val="000000"/>
          <w:sz w:val="24"/>
          <w:szCs w:val="24"/>
        </w:rPr>
        <w:t>：</w:t>
      </w:r>
      <w:r>
        <w:rPr>
          <w:rFonts w:hint="eastAsia" w:ascii="黑体" w:hAnsi="黑体" w:eastAsia="黑体" w:cs="黑体"/>
          <w:b w:val="0"/>
          <w:bCs/>
          <w:color w:val="000000"/>
          <w:sz w:val="24"/>
          <w:szCs w:val="24"/>
          <w:lang w:val="en-US" w:eastAsia="zh-CN"/>
        </w:rPr>
        <w:t>眼视光学</w:t>
      </w:r>
    </w:p>
    <w:p>
      <w:pPr>
        <w:spacing w:line="320" w:lineRule="exact"/>
        <w:rPr>
          <w:rFonts w:eastAsia="黑体"/>
        </w:rPr>
      </w:pPr>
      <w:bookmarkStart w:id="0" w:name="_GoBack"/>
      <w:bookmarkEnd w:id="0"/>
      <w:r>
        <w:rPr>
          <w:rFonts w:hint="eastAsia" w:ascii="宋体" w:hAnsi="宋体"/>
          <w:color w:val="000000"/>
        </w:rPr>
        <w:t xml:space="preserve">                                                   </w:t>
      </w:r>
    </w:p>
    <w:p>
      <w:pPr>
        <w:spacing w:line="320" w:lineRule="exact"/>
        <w:ind w:firstLine="480" w:firstLineChars="200"/>
        <w:rPr>
          <w:rFonts w:ascii="黑体" w:hAnsi="黑体" w:eastAsia="黑体"/>
        </w:rPr>
      </w:pPr>
      <w:r>
        <w:rPr>
          <w:rFonts w:hint="eastAsia" w:ascii="黑体" w:hAnsi="黑体" w:eastAsia="黑体"/>
        </w:rPr>
        <w:t>一、考试目的</w:t>
      </w:r>
    </w:p>
    <w:p>
      <w:pPr>
        <w:spacing w:line="400" w:lineRule="exact"/>
        <w:ind w:firstLine="420" w:firstLineChars="200"/>
        <w:rPr>
          <w:rFonts w:ascii="Calibri" w:hAnsi="Calibri"/>
          <w:sz w:val="21"/>
          <w:szCs w:val="21"/>
        </w:rPr>
      </w:pPr>
      <w:r>
        <w:rPr>
          <w:rFonts w:hint="eastAsia" w:ascii="Calibri" w:hAnsi="Calibri"/>
          <w:sz w:val="21"/>
          <w:szCs w:val="21"/>
        </w:rPr>
        <w:t>《眼科学</w:t>
      </w:r>
      <w:r>
        <w:rPr>
          <w:rFonts w:hint="eastAsia" w:ascii="Calibri" w:hAnsi="Calibri"/>
          <w:sz w:val="21"/>
          <w:szCs w:val="21"/>
          <w:lang w:val="en-US" w:eastAsia="zh-CN"/>
        </w:rPr>
        <w:t>基础</w:t>
      </w:r>
      <w:r>
        <w:rPr>
          <w:rFonts w:hint="eastAsia" w:ascii="Calibri" w:hAnsi="Calibri"/>
          <w:sz w:val="21"/>
          <w:szCs w:val="21"/>
        </w:rPr>
        <w:t>》课程考试旨在考察学生对眼睛的应用解剖及生理学知识掌握情况的基础上，注重考察学生对于眼科学的常见病与多发病的病因、发病机制、病理、临床表现、诊断和防治的理论知识与基本技能的理解与掌握，以及一定程度的逻辑思维能力和归纳推理能力、正确的临床思维方法与工作方法。</w:t>
      </w:r>
    </w:p>
    <w:p>
      <w:pPr>
        <w:spacing w:line="400" w:lineRule="exact"/>
        <w:ind w:firstLine="420" w:firstLineChars="200"/>
        <w:rPr>
          <w:rFonts w:ascii="Calibri" w:hAnsi="Calibri"/>
          <w:sz w:val="21"/>
          <w:szCs w:val="21"/>
        </w:rPr>
      </w:pPr>
      <w:r>
        <w:rPr>
          <w:rFonts w:hint="eastAsia" w:ascii="Calibri" w:hAnsi="Calibri"/>
          <w:sz w:val="21"/>
          <w:szCs w:val="21"/>
        </w:rPr>
        <w:t>本门课程考核要求由低到高共分为“了解”、“熟悉”、“掌握”三个层次。其含义：了解，指学生能懂得所学知识，能在有关问题中认识或再现它们；熟悉，指学生清楚地理解所学知识，并且能在临床诊疗工作中正确地运用它们；掌握，指学生能较为深刻理解所学知识，在此基础上能够准确、熟练地使用它们，分析解决较为简单的实际的问题。</w:t>
      </w:r>
    </w:p>
    <w:p>
      <w:pPr>
        <w:spacing w:line="400" w:lineRule="exact"/>
        <w:ind w:firstLine="420" w:firstLineChars="200"/>
        <w:rPr>
          <w:rFonts w:ascii="Calibri" w:hAnsi="Calibri"/>
          <w:sz w:val="21"/>
          <w:szCs w:val="21"/>
        </w:rPr>
      </w:pPr>
    </w:p>
    <w:p>
      <w:pPr>
        <w:spacing w:line="400" w:lineRule="exact"/>
        <w:ind w:firstLine="480" w:firstLineChars="200"/>
      </w:pPr>
      <w:r>
        <w:rPr>
          <w:rFonts w:eastAsia="黑体"/>
        </w:rPr>
        <w:t>二、命题指导思想</w:t>
      </w:r>
      <w:r>
        <w:rPr>
          <w:rFonts w:hint="eastAsia" w:eastAsia="黑体"/>
        </w:rPr>
        <w:t>和</w:t>
      </w:r>
      <w:r>
        <w:rPr>
          <w:rFonts w:eastAsia="黑体"/>
        </w:rPr>
        <w:t>原则</w:t>
      </w:r>
    </w:p>
    <w:p>
      <w:pPr>
        <w:spacing w:line="400" w:lineRule="exact"/>
        <w:ind w:firstLine="420" w:firstLineChars="200"/>
        <w:rPr>
          <w:rFonts w:ascii="Calibri" w:hAnsi="Calibri"/>
          <w:sz w:val="21"/>
          <w:szCs w:val="21"/>
        </w:rPr>
      </w:pPr>
      <w:r>
        <w:rPr>
          <w:rFonts w:hint="eastAsia" w:ascii="Calibri" w:hAnsi="Calibri"/>
          <w:sz w:val="21"/>
          <w:szCs w:val="21"/>
        </w:rPr>
        <w:t>命题的总的指导思想是：全面考查学生对本课程的基本理论、基本概念和基本知识学习、理解和掌握的情况。</w:t>
      </w:r>
      <w:r>
        <w:rPr>
          <w:szCs w:val="21"/>
        </w:rPr>
        <w:t>命题的原则是：题目</w:t>
      </w:r>
      <w:r>
        <w:rPr>
          <w:rFonts w:hint="eastAsia"/>
          <w:szCs w:val="21"/>
        </w:rPr>
        <w:t>有一定的深度和广度，通过</w:t>
      </w:r>
      <w:r>
        <w:rPr>
          <w:rFonts w:hint="eastAsia"/>
          <w:szCs w:val="21"/>
          <w:lang w:val="en-US" w:eastAsia="zh-CN"/>
        </w:rPr>
        <w:t>对</w:t>
      </w:r>
      <w:r>
        <w:rPr>
          <w:rFonts w:hint="eastAsia"/>
          <w:szCs w:val="21"/>
        </w:rPr>
        <w:t>综合</w:t>
      </w:r>
      <w:r>
        <w:rPr>
          <w:rFonts w:hint="eastAsia"/>
          <w:szCs w:val="21"/>
          <w:lang w:val="en-US" w:eastAsia="zh-CN"/>
        </w:rPr>
        <w:t>能力的考核</w:t>
      </w:r>
      <w:r>
        <w:rPr>
          <w:rFonts w:hint="eastAsia"/>
          <w:szCs w:val="21"/>
        </w:rPr>
        <w:t>选拔优秀的学生继续学习。</w:t>
      </w:r>
    </w:p>
    <w:p>
      <w:pPr>
        <w:spacing w:line="320" w:lineRule="exact"/>
        <w:rPr>
          <w:rFonts w:ascii="宋体" w:hAnsi="宋体"/>
        </w:rPr>
      </w:pPr>
    </w:p>
    <w:p>
      <w:pPr>
        <w:spacing w:line="400" w:lineRule="exact"/>
        <w:ind w:firstLine="480" w:firstLineChars="200"/>
        <w:rPr>
          <w:rFonts w:eastAsia="黑体"/>
          <w:szCs w:val="22"/>
        </w:rPr>
      </w:pPr>
      <w:r>
        <w:rPr>
          <w:rFonts w:hint="eastAsia" w:eastAsia="黑体"/>
          <w:szCs w:val="22"/>
        </w:rPr>
        <w:t>三、考试内容</w:t>
      </w:r>
    </w:p>
    <w:p>
      <w:pPr>
        <w:spacing w:line="400" w:lineRule="exact"/>
        <w:ind w:firstLine="420" w:firstLineChars="200"/>
        <w:rPr>
          <w:rFonts w:ascii="Calibri" w:hAnsi="Calibri"/>
          <w:sz w:val="21"/>
          <w:szCs w:val="21"/>
        </w:rPr>
      </w:pPr>
      <w:r>
        <w:rPr>
          <w:rFonts w:hint="eastAsia" w:ascii="Calibri" w:hAnsi="Calibri"/>
          <w:sz w:val="21"/>
          <w:szCs w:val="21"/>
        </w:rPr>
        <w:t xml:space="preserve">第一章 绪论 </w:t>
      </w:r>
    </w:p>
    <w:p>
      <w:pPr>
        <w:spacing w:line="400" w:lineRule="exact"/>
        <w:ind w:firstLine="420" w:firstLineChars="200"/>
        <w:rPr>
          <w:rFonts w:ascii="Calibri" w:hAnsi="Calibri"/>
          <w:sz w:val="21"/>
          <w:szCs w:val="21"/>
        </w:rPr>
      </w:pPr>
      <w:r>
        <w:rPr>
          <w:rFonts w:hint="eastAsia" w:ascii="Calibri" w:hAnsi="Calibri"/>
          <w:sz w:val="21"/>
          <w:szCs w:val="21"/>
        </w:rPr>
        <w:t>1</w:t>
      </w:r>
      <w:r>
        <w:rPr>
          <w:rFonts w:ascii="Calibri" w:hAnsi="Calibri"/>
          <w:sz w:val="21"/>
          <w:szCs w:val="21"/>
        </w:rPr>
        <w:t>.</w:t>
      </w:r>
      <w:r>
        <w:rPr>
          <w:rFonts w:hint="eastAsia" w:ascii="Calibri" w:hAnsi="Calibri"/>
          <w:sz w:val="21"/>
          <w:szCs w:val="21"/>
        </w:rPr>
        <w:t xml:space="preserve">掌握眼科学基础研究范围及目标。 </w:t>
      </w:r>
    </w:p>
    <w:p>
      <w:pPr>
        <w:spacing w:line="400" w:lineRule="exact"/>
        <w:ind w:firstLine="420" w:firstLineChars="200"/>
        <w:rPr>
          <w:rFonts w:ascii="Calibri" w:hAnsi="Calibri"/>
          <w:sz w:val="21"/>
          <w:szCs w:val="21"/>
        </w:rPr>
      </w:pPr>
      <w:r>
        <w:rPr>
          <w:rFonts w:hint="eastAsia" w:ascii="Calibri" w:hAnsi="Calibri"/>
          <w:sz w:val="21"/>
          <w:szCs w:val="21"/>
        </w:rPr>
        <w:t>2</w:t>
      </w:r>
      <w:r>
        <w:rPr>
          <w:rFonts w:ascii="Calibri" w:hAnsi="Calibri"/>
          <w:sz w:val="21"/>
          <w:szCs w:val="21"/>
        </w:rPr>
        <w:t>.</w:t>
      </w:r>
      <w:r>
        <w:rPr>
          <w:rFonts w:hint="eastAsia" w:ascii="Calibri" w:hAnsi="Calibri"/>
          <w:sz w:val="21"/>
          <w:szCs w:val="21"/>
        </w:rPr>
        <w:t xml:space="preserve">熟悉眼科学基础进展 </w:t>
      </w:r>
    </w:p>
    <w:p>
      <w:pPr>
        <w:spacing w:line="400" w:lineRule="exact"/>
        <w:ind w:firstLine="420" w:firstLineChars="200"/>
        <w:rPr>
          <w:rFonts w:ascii="Calibri" w:hAnsi="Calibri"/>
          <w:sz w:val="21"/>
          <w:szCs w:val="21"/>
        </w:rPr>
      </w:pPr>
      <w:r>
        <w:rPr>
          <w:rFonts w:hint="eastAsia" w:ascii="Calibri" w:hAnsi="Calibri"/>
          <w:sz w:val="21"/>
          <w:szCs w:val="21"/>
        </w:rPr>
        <w:t>3</w:t>
      </w:r>
      <w:r>
        <w:rPr>
          <w:rFonts w:ascii="Calibri" w:hAnsi="Calibri"/>
          <w:sz w:val="21"/>
          <w:szCs w:val="21"/>
        </w:rPr>
        <w:t>.</w:t>
      </w:r>
      <w:r>
        <w:rPr>
          <w:rFonts w:hint="eastAsia" w:ascii="Calibri" w:hAnsi="Calibri"/>
          <w:sz w:val="21"/>
          <w:szCs w:val="21"/>
        </w:rPr>
        <w:t xml:space="preserve">了解眼科学基础发展趋势 </w:t>
      </w:r>
    </w:p>
    <w:p>
      <w:pPr>
        <w:spacing w:line="400" w:lineRule="exact"/>
        <w:ind w:firstLine="420" w:firstLineChars="200"/>
        <w:rPr>
          <w:rFonts w:ascii="Calibri" w:hAnsi="Calibri"/>
          <w:sz w:val="21"/>
          <w:szCs w:val="21"/>
        </w:rPr>
      </w:pPr>
      <w:r>
        <w:rPr>
          <w:rFonts w:hint="eastAsia" w:ascii="Calibri" w:hAnsi="Calibri"/>
          <w:sz w:val="21"/>
          <w:szCs w:val="21"/>
        </w:rPr>
        <w:t xml:space="preserve">第二章 眼的胚胎发育 </w:t>
      </w:r>
    </w:p>
    <w:p>
      <w:pPr>
        <w:spacing w:line="400" w:lineRule="exact"/>
        <w:ind w:firstLine="420" w:firstLineChars="200"/>
        <w:rPr>
          <w:rFonts w:ascii="Calibri" w:hAnsi="Calibri"/>
          <w:sz w:val="21"/>
          <w:szCs w:val="21"/>
        </w:rPr>
      </w:pPr>
      <w:r>
        <w:rPr>
          <w:rFonts w:hint="eastAsia" w:ascii="Calibri" w:hAnsi="Calibri"/>
          <w:sz w:val="21"/>
          <w:szCs w:val="21"/>
        </w:rPr>
        <w:t>1</w:t>
      </w:r>
      <w:r>
        <w:rPr>
          <w:rFonts w:ascii="Calibri" w:hAnsi="Calibri"/>
          <w:sz w:val="21"/>
          <w:szCs w:val="21"/>
        </w:rPr>
        <w:t>.</w:t>
      </w:r>
      <w:r>
        <w:rPr>
          <w:rFonts w:hint="eastAsia" w:ascii="Calibri" w:hAnsi="Calibri"/>
          <w:sz w:val="21"/>
          <w:szCs w:val="21"/>
        </w:rPr>
        <w:t xml:space="preserve">掌握部分眼发育异常与眼病的关系。 </w:t>
      </w:r>
    </w:p>
    <w:p>
      <w:pPr>
        <w:spacing w:line="400" w:lineRule="exact"/>
        <w:ind w:firstLine="420" w:firstLineChars="200"/>
        <w:rPr>
          <w:rFonts w:ascii="Calibri" w:hAnsi="Calibri"/>
          <w:sz w:val="21"/>
          <w:szCs w:val="21"/>
        </w:rPr>
      </w:pPr>
      <w:r>
        <w:rPr>
          <w:rFonts w:hint="eastAsia" w:ascii="Calibri" w:hAnsi="Calibri"/>
          <w:sz w:val="21"/>
          <w:szCs w:val="21"/>
        </w:rPr>
        <w:t>2</w:t>
      </w:r>
      <w:r>
        <w:rPr>
          <w:rFonts w:ascii="Calibri" w:hAnsi="Calibri"/>
          <w:sz w:val="21"/>
          <w:szCs w:val="21"/>
        </w:rPr>
        <w:t>.</w:t>
      </w:r>
      <w:r>
        <w:rPr>
          <w:rFonts w:hint="eastAsia" w:ascii="Calibri" w:hAnsi="Calibri"/>
          <w:sz w:val="21"/>
          <w:szCs w:val="21"/>
        </w:rPr>
        <w:t xml:space="preserve">熟悉眼球的发育和眼附属器的发育。 </w:t>
      </w:r>
    </w:p>
    <w:p>
      <w:pPr>
        <w:spacing w:line="400" w:lineRule="exact"/>
        <w:ind w:firstLine="420" w:firstLineChars="200"/>
        <w:rPr>
          <w:rFonts w:ascii="Calibri" w:hAnsi="Calibri"/>
          <w:sz w:val="21"/>
          <w:szCs w:val="21"/>
        </w:rPr>
      </w:pPr>
      <w:r>
        <w:rPr>
          <w:rFonts w:hint="eastAsia" w:ascii="Calibri" w:hAnsi="Calibri"/>
          <w:sz w:val="21"/>
          <w:szCs w:val="21"/>
        </w:rPr>
        <w:t>3</w:t>
      </w:r>
      <w:r>
        <w:rPr>
          <w:rFonts w:ascii="Calibri" w:hAnsi="Calibri"/>
          <w:sz w:val="21"/>
          <w:szCs w:val="21"/>
        </w:rPr>
        <w:t>.</w:t>
      </w:r>
      <w:r>
        <w:rPr>
          <w:rFonts w:hint="eastAsia" w:ascii="Calibri" w:hAnsi="Calibri"/>
          <w:sz w:val="21"/>
          <w:szCs w:val="21"/>
        </w:rPr>
        <w:t>了解胚眼的发生和形成及生长因子、 同源基因和神经嵴细胞三个要素的作用。</w:t>
      </w:r>
    </w:p>
    <w:p>
      <w:pPr>
        <w:spacing w:line="400" w:lineRule="exact"/>
        <w:ind w:firstLine="420" w:firstLineChars="200"/>
        <w:rPr>
          <w:rFonts w:ascii="Calibri" w:hAnsi="Calibri"/>
          <w:sz w:val="21"/>
          <w:szCs w:val="21"/>
        </w:rPr>
      </w:pPr>
      <w:r>
        <w:rPr>
          <w:rFonts w:hint="eastAsia" w:ascii="Calibri" w:hAnsi="Calibri"/>
          <w:sz w:val="21"/>
          <w:szCs w:val="21"/>
        </w:rPr>
        <w:t xml:space="preserve">第三章 眼解剖与组织学 </w:t>
      </w:r>
    </w:p>
    <w:p>
      <w:pPr>
        <w:spacing w:line="400" w:lineRule="exact"/>
        <w:ind w:firstLine="420" w:firstLineChars="200"/>
        <w:rPr>
          <w:rFonts w:ascii="Calibri" w:hAnsi="Calibri"/>
          <w:sz w:val="21"/>
          <w:szCs w:val="21"/>
        </w:rPr>
      </w:pPr>
      <w:r>
        <w:rPr>
          <w:rFonts w:hint="eastAsia" w:ascii="Calibri" w:hAnsi="Calibri"/>
          <w:sz w:val="21"/>
          <w:szCs w:val="21"/>
        </w:rPr>
        <w:t>1</w:t>
      </w:r>
      <w:r>
        <w:rPr>
          <w:rFonts w:ascii="Calibri" w:hAnsi="Calibri"/>
          <w:sz w:val="21"/>
          <w:szCs w:val="21"/>
        </w:rPr>
        <w:t>.</w:t>
      </w:r>
      <w:r>
        <w:rPr>
          <w:rFonts w:hint="eastAsia" w:ascii="Calibri" w:hAnsi="Calibri"/>
          <w:sz w:val="21"/>
          <w:szCs w:val="21"/>
        </w:rPr>
        <w:t xml:space="preserve">掌握掌握眼球各部份解剖学特点。 </w:t>
      </w:r>
    </w:p>
    <w:p>
      <w:pPr>
        <w:spacing w:line="400" w:lineRule="exact"/>
        <w:ind w:firstLine="420" w:firstLineChars="200"/>
        <w:rPr>
          <w:rFonts w:ascii="Calibri" w:hAnsi="Calibri"/>
          <w:sz w:val="21"/>
          <w:szCs w:val="21"/>
        </w:rPr>
      </w:pPr>
      <w:r>
        <w:rPr>
          <w:rFonts w:hint="eastAsia" w:ascii="Calibri" w:hAnsi="Calibri"/>
          <w:sz w:val="21"/>
          <w:szCs w:val="21"/>
        </w:rPr>
        <w:t>2</w:t>
      </w:r>
      <w:r>
        <w:rPr>
          <w:rFonts w:ascii="Calibri" w:hAnsi="Calibri"/>
          <w:sz w:val="21"/>
          <w:szCs w:val="21"/>
        </w:rPr>
        <w:t>.</w:t>
      </w:r>
      <w:r>
        <w:rPr>
          <w:rFonts w:hint="eastAsia" w:ascii="Calibri" w:hAnsi="Calibri"/>
          <w:sz w:val="21"/>
          <w:szCs w:val="21"/>
        </w:rPr>
        <w:t xml:space="preserve">熟悉视路、眼眶及附属器解剖特点。 </w:t>
      </w:r>
    </w:p>
    <w:p>
      <w:pPr>
        <w:spacing w:line="400" w:lineRule="exact"/>
        <w:ind w:firstLine="420" w:firstLineChars="200"/>
        <w:rPr>
          <w:rFonts w:ascii="Calibri" w:hAnsi="Calibri"/>
          <w:sz w:val="21"/>
          <w:szCs w:val="21"/>
        </w:rPr>
      </w:pPr>
      <w:r>
        <w:rPr>
          <w:rFonts w:hint="eastAsia" w:ascii="Calibri" w:hAnsi="Calibri"/>
          <w:sz w:val="21"/>
          <w:szCs w:val="21"/>
        </w:rPr>
        <w:t>3</w:t>
      </w:r>
      <w:r>
        <w:rPr>
          <w:rFonts w:ascii="Calibri" w:hAnsi="Calibri"/>
          <w:sz w:val="21"/>
          <w:szCs w:val="21"/>
        </w:rPr>
        <w:t>.</w:t>
      </w:r>
      <w:r>
        <w:rPr>
          <w:rFonts w:hint="eastAsia" w:ascii="Calibri" w:hAnsi="Calibri"/>
          <w:sz w:val="21"/>
          <w:szCs w:val="21"/>
        </w:rPr>
        <w:t xml:space="preserve">了解眼部血液供应及神经支配。 </w:t>
      </w:r>
    </w:p>
    <w:p>
      <w:pPr>
        <w:spacing w:line="400" w:lineRule="exact"/>
        <w:ind w:firstLine="420" w:firstLineChars="200"/>
        <w:rPr>
          <w:rFonts w:ascii="Calibri" w:hAnsi="Calibri"/>
          <w:sz w:val="21"/>
          <w:szCs w:val="21"/>
        </w:rPr>
      </w:pPr>
      <w:r>
        <w:rPr>
          <w:rFonts w:hint="eastAsia" w:ascii="Calibri" w:hAnsi="Calibri"/>
          <w:sz w:val="21"/>
          <w:szCs w:val="21"/>
        </w:rPr>
        <w:t xml:space="preserve">第四章 眼生理学 </w:t>
      </w:r>
    </w:p>
    <w:p>
      <w:pPr>
        <w:spacing w:line="400" w:lineRule="exact"/>
        <w:ind w:firstLine="420" w:firstLineChars="200"/>
        <w:rPr>
          <w:rFonts w:ascii="Calibri" w:hAnsi="Calibri"/>
          <w:sz w:val="21"/>
          <w:szCs w:val="21"/>
        </w:rPr>
      </w:pPr>
      <w:r>
        <w:rPr>
          <w:rFonts w:hint="eastAsia" w:ascii="Calibri" w:hAnsi="Calibri"/>
          <w:sz w:val="21"/>
          <w:szCs w:val="21"/>
        </w:rPr>
        <w:t>1</w:t>
      </w:r>
      <w:r>
        <w:rPr>
          <w:rFonts w:ascii="Calibri" w:hAnsi="Calibri"/>
          <w:sz w:val="21"/>
          <w:szCs w:val="21"/>
        </w:rPr>
        <w:t>.</w:t>
      </w:r>
      <w:r>
        <w:rPr>
          <w:rFonts w:hint="eastAsia" w:ascii="Calibri" w:hAnsi="Calibri"/>
          <w:sz w:val="21"/>
          <w:szCs w:val="21"/>
        </w:rPr>
        <w:t xml:space="preserve">掌握眼球各部组织主要生理学功能及特点。 </w:t>
      </w:r>
    </w:p>
    <w:p>
      <w:pPr>
        <w:spacing w:line="400" w:lineRule="exact"/>
        <w:ind w:firstLine="420" w:firstLineChars="200"/>
        <w:rPr>
          <w:rFonts w:ascii="Calibri" w:hAnsi="Calibri"/>
          <w:sz w:val="21"/>
          <w:szCs w:val="21"/>
        </w:rPr>
      </w:pPr>
      <w:r>
        <w:rPr>
          <w:rFonts w:hint="eastAsia" w:ascii="Calibri" w:hAnsi="Calibri"/>
          <w:sz w:val="21"/>
          <w:szCs w:val="21"/>
        </w:rPr>
        <w:t>2</w:t>
      </w:r>
      <w:r>
        <w:rPr>
          <w:rFonts w:ascii="Calibri" w:hAnsi="Calibri"/>
          <w:sz w:val="21"/>
          <w:szCs w:val="21"/>
        </w:rPr>
        <w:t>.</w:t>
      </w:r>
      <w:r>
        <w:rPr>
          <w:rFonts w:hint="eastAsia" w:ascii="Calibri" w:hAnsi="Calibri"/>
          <w:sz w:val="21"/>
          <w:szCs w:val="21"/>
        </w:rPr>
        <w:t>熟悉视觉形成及发育的生理学基础。</w:t>
      </w:r>
    </w:p>
    <w:p>
      <w:pPr>
        <w:spacing w:line="400" w:lineRule="exact"/>
        <w:ind w:firstLine="420" w:firstLineChars="200"/>
        <w:rPr>
          <w:rFonts w:ascii="Calibri" w:hAnsi="Calibri"/>
          <w:sz w:val="21"/>
          <w:szCs w:val="21"/>
        </w:rPr>
      </w:pPr>
      <w:r>
        <w:rPr>
          <w:rFonts w:hint="eastAsia" w:ascii="Calibri" w:hAnsi="Calibri"/>
          <w:sz w:val="21"/>
          <w:szCs w:val="21"/>
        </w:rPr>
        <w:t>3</w:t>
      </w:r>
      <w:r>
        <w:rPr>
          <w:rFonts w:ascii="Calibri" w:hAnsi="Calibri"/>
          <w:sz w:val="21"/>
          <w:szCs w:val="21"/>
        </w:rPr>
        <w:t>.</w:t>
      </w:r>
      <w:r>
        <w:rPr>
          <w:rFonts w:hint="eastAsia" w:ascii="Calibri" w:hAnsi="Calibri"/>
          <w:sz w:val="21"/>
          <w:szCs w:val="21"/>
        </w:rPr>
        <w:t>了解眼附属器生理。</w:t>
      </w:r>
    </w:p>
    <w:p>
      <w:pPr>
        <w:spacing w:line="400" w:lineRule="exact"/>
        <w:ind w:firstLine="420" w:firstLineChars="200"/>
        <w:rPr>
          <w:rFonts w:ascii="Calibri" w:hAnsi="Calibri"/>
          <w:sz w:val="21"/>
          <w:szCs w:val="21"/>
        </w:rPr>
      </w:pPr>
      <w:r>
        <w:rPr>
          <w:rFonts w:hint="eastAsia" w:ascii="Calibri" w:hAnsi="Calibri"/>
          <w:sz w:val="21"/>
          <w:szCs w:val="21"/>
        </w:rPr>
        <w:t xml:space="preserve">第五章 眼生物化学 </w:t>
      </w:r>
    </w:p>
    <w:p>
      <w:pPr>
        <w:spacing w:line="400" w:lineRule="exact"/>
        <w:ind w:firstLine="420" w:firstLineChars="200"/>
        <w:rPr>
          <w:rFonts w:ascii="Calibri" w:hAnsi="Calibri"/>
          <w:sz w:val="21"/>
          <w:szCs w:val="21"/>
        </w:rPr>
      </w:pPr>
      <w:r>
        <w:rPr>
          <w:rFonts w:hint="eastAsia" w:ascii="Calibri" w:hAnsi="Calibri"/>
          <w:sz w:val="21"/>
          <w:szCs w:val="21"/>
        </w:rPr>
        <w:t>1</w:t>
      </w:r>
      <w:r>
        <w:rPr>
          <w:rFonts w:ascii="Calibri" w:hAnsi="Calibri"/>
          <w:sz w:val="21"/>
          <w:szCs w:val="21"/>
        </w:rPr>
        <w:t>.</w:t>
      </w:r>
      <w:r>
        <w:rPr>
          <w:rFonts w:hint="eastAsia" w:ascii="Calibri" w:hAnsi="Calibri"/>
          <w:sz w:val="21"/>
          <w:szCs w:val="21"/>
        </w:rPr>
        <w:t xml:space="preserve">掌握角膜的营养和代谢。 </w:t>
      </w:r>
    </w:p>
    <w:p>
      <w:pPr>
        <w:spacing w:line="400" w:lineRule="exact"/>
        <w:ind w:firstLine="420" w:firstLineChars="200"/>
        <w:rPr>
          <w:rFonts w:ascii="Calibri" w:hAnsi="Calibri"/>
          <w:sz w:val="21"/>
          <w:szCs w:val="21"/>
        </w:rPr>
      </w:pPr>
      <w:r>
        <w:rPr>
          <w:rFonts w:hint="eastAsia" w:ascii="Calibri" w:hAnsi="Calibri"/>
          <w:sz w:val="21"/>
          <w:szCs w:val="21"/>
        </w:rPr>
        <w:t>2</w:t>
      </w:r>
      <w:r>
        <w:rPr>
          <w:rFonts w:ascii="Calibri" w:hAnsi="Calibri"/>
          <w:sz w:val="21"/>
          <w:szCs w:val="21"/>
        </w:rPr>
        <w:t>.</w:t>
      </w:r>
      <w:r>
        <w:rPr>
          <w:rFonts w:hint="eastAsia" w:ascii="Calibri" w:hAnsi="Calibri"/>
          <w:sz w:val="21"/>
          <w:szCs w:val="21"/>
        </w:rPr>
        <w:t xml:space="preserve">熟悉泪膜形成的生化机制。 </w:t>
      </w:r>
    </w:p>
    <w:p>
      <w:pPr>
        <w:spacing w:line="400" w:lineRule="exact"/>
        <w:ind w:firstLine="420" w:firstLineChars="200"/>
        <w:rPr>
          <w:rFonts w:ascii="Calibri" w:hAnsi="Calibri"/>
          <w:sz w:val="21"/>
          <w:szCs w:val="21"/>
        </w:rPr>
      </w:pPr>
      <w:r>
        <w:rPr>
          <w:rFonts w:hint="eastAsia" w:ascii="Calibri" w:hAnsi="Calibri"/>
          <w:sz w:val="21"/>
          <w:szCs w:val="21"/>
        </w:rPr>
        <w:t>3</w:t>
      </w:r>
      <w:r>
        <w:rPr>
          <w:rFonts w:ascii="Calibri" w:hAnsi="Calibri"/>
          <w:sz w:val="21"/>
          <w:szCs w:val="21"/>
        </w:rPr>
        <w:t>.</w:t>
      </w:r>
      <w:r>
        <w:rPr>
          <w:rFonts w:hint="eastAsia" w:ascii="Calibri" w:hAnsi="Calibri"/>
          <w:sz w:val="21"/>
          <w:szCs w:val="21"/>
        </w:rPr>
        <w:t>了解房水、晶状体、玻璃体的化学组成和代谢，维生素 A 在视网膜中的作用。</w:t>
      </w:r>
    </w:p>
    <w:p>
      <w:pPr>
        <w:spacing w:line="400" w:lineRule="exact"/>
        <w:ind w:firstLine="420" w:firstLineChars="200"/>
        <w:rPr>
          <w:rFonts w:ascii="Calibri" w:hAnsi="Calibri"/>
          <w:sz w:val="21"/>
          <w:szCs w:val="21"/>
        </w:rPr>
      </w:pPr>
      <w:r>
        <w:rPr>
          <w:rFonts w:hint="eastAsia" w:ascii="Calibri" w:hAnsi="Calibri"/>
          <w:sz w:val="21"/>
          <w:szCs w:val="21"/>
        </w:rPr>
        <w:t>第六章 眼病原微生物学</w:t>
      </w:r>
    </w:p>
    <w:p>
      <w:pPr>
        <w:spacing w:line="400" w:lineRule="exact"/>
        <w:ind w:firstLine="420" w:firstLineChars="200"/>
        <w:rPr>
          <w:rFonts w:ascii="Calibri" w:hAnsi="Calibri"/>
          <w:sz w:val="21"/>
          <w:szCs w:val="21"/>
        </w:rPr>
      </w:pPr>
      <w:r>
        <w:rPr>
          <w:rFonts w:hint="eastAsia" w:ascii="Calibri" w:hAnsi="Calibri"/>
          <w:sz w:val="21"/>
          <w:szCs w:val="21"/>
        </w:rPr>
        <w:t>1</w:t>
      </w:r>
      <w:r>
        <w:rPr>
          <w:rFonts w:ascii="Calibri" w:hAnsi="Calibri"/>
          <w:sz w:val="21"/>
          <w:szCs w:val="21"/>
        </w:rPr>
        <w:t>.</w:t>
      </w:r>
      <w:r>
        <w:rPr>
          <w:rFonts w:hint="eastAsia" w:ascii="Calibri" w:hAnsi="Calibri"/>
          <w:sz w:val="21"/>
          <w:szCs w:val="21"/>
        </w:rPr>
        <w:t xml:space="preserve">掌握部微生物检查标本采取法。 </w:t>
      </w:r>
    </w:p>
    <w:p>
      <w:pPr>
        <w:spacing w:line="400" w:lineRule="exact"/>
        <w:ind w:firstLine="420" w:firstLineChars="200"/>
        <w:rPr>
          <w:rFonts w:ascii="Calibri" w:hAnsi="Calibri"/>
          <w:sz w:val="21"/>
          <w:szCs w:val="21"/>
        </w:rPr>
      </w:pPr>
      <w:r>
        <w:rPr>
          <w:rFonts w:hint="eastAsia" w:ascii="Calibri" w:hAnsi="Calibri"/>
          <w:sz w:val="21"/>
          <w:szCs w:val="21"/>
        </w:rPr>
        <w:t>2</w:t>
      </w:r>
      <w:r>
        <w:rPr>
          <w:rFonts w:ascii="Calibri" w:hAnsi="Calibri"/>
          <w:sz w:val="21"/>
          <w:szCs w:val="21"/>
        </w:rPr>
        <w:t>.</w:t>
      </w:r>
      <w:r>
        <w:rPr>
          <w:rFonts w:hint="eastAsia" w:ascii="Calibri" w:hAnsi="Calibri"/>
          <w:sz w:val="21"/>
          <w:szCs w:val="21"/>
        </w:rPr>
        <w:t xml:space="preserve">熟悉常见微生物与眼病的关系。 </w:t>
      </w:r>
    </w:p>
    <w:p>
      <w:pPr>
        <w:spacing w:line="400" w:lineRule="exact"/>
        <w:ind w:firstLine="420" w:firstLineChars="200"/>
        <w:rPr>
          <w:rFonts w:ascii="Calibri" w:hAnsi="Calibri"/>
          <w:sz w:val="21"/>
          <w:szCs w:val="21"/>
        </w:rPr>
      </w:pPr>
      <w:r>
        <w:rPr>
          <w:rFonts w:hint="eastAsia" w:ascii="Calibri" w:hAnsi="Calibri"/>
          <w:sz w:val="21"/>
          <w:szCs w:val="21"/>
        </w:rPr>
        <w:t>3</w:t>
      </w:r>
      <w:r>
        <w:rPr>
          <w:rFonts w:ascii="Calibri" w:hAnsi="Calibri"/>
          <w:sz w:val="21"/>
          <w:szCs w:val="21"/>
        </w:rPr>
        <w:t>.</w:t>
      </w:r>
      <w:r>
        <w:rPr>
          <w:rFonts w:hint="eastAsia" w:ascii="Calibri" w:hAnsi="Calibri"/>
          <w:sz w:val="21"/>
          <w:szCs w:val="21"/>
        </w:rPr>
        <w:t>了解眼科常用的微生物检查法、常用的物理消毒灭菌法。</w:t>
      </w:r>
    </w:p>
    <w:p>
      <w:pPr>
        <w:spacing w:line="400" w:lineRule="exact"/>
        <w:ind w:firstLine="420" w:firstLineChars="200"/>
        <w:rPr>
          <w:rFonts w:ascii="Calibri" w:hAnsi="Calibri"/>
          <w:sz w:val="21"/>
          <w:szCs w:val="21"/>
        </w:rPr>
      </w:pPr>
      <w:r>
        <w:rPr>
          <w:rFonts w:hint="eastAsia" w:ascii="Calibri" w:hAnsi="Calibri"/>
          <w:sz w:val="21"/>
          <w:szCs w:val="21"/>
        </w:rPr>
        <w:t xml:space="preserve">第七章 眼病理生理学 </w:t>
      </w:r>
    </w:p>
    <w:p>
      <w:pPr>
        <w:spacing w:line="400" w:lineRule="exact"/>
        <w:ind w:firstLine="420" w:firstLineChars="200"/>
        <w:rPr>
          <w:rFonts w:ascii="Calibri" w:hAnsi="Calibri"/>
          <w:sz w:val="21"/>
          <w:szCs w:val="21"/>
        </w:rPr>
      </w:pPr>
      <w:r>
        <w:rPr>
          <w:rFonts w:ascii="Calibri" w:hAnsi="Calibri"/>
          <w:sz w:val="21"/>
          <w:szCs w:val="21"/>
        </w:rPr>
        <w:t>1.</w:t>
      </w:r>
      <w:r>
        <w:rPr>
          <w:rFonts w:hint="eastAsia" w:ascii="Calibri" w:hAnsi="Calibri"/>
          <w:sz w:val="21"/>
          <w:szCs w:val="21"/>
        </w:rPr>
        <w:t>掌握角膜炎、葡萄膜炎、晶体疾病、视网膜脱离、视神经炎、青光眼等常见眼病的病理生理学基础。</w:t>
      </w:r>
    </w:p>
    <w:p>
      <w:pPr>
        <w:spacing w:line="400" w:lineRule="exact"/>
        <w:ind w:firstLine="420" w:firstLineChars="200"/>
        <w:rPr>
          <w:rFonts w:ascii="Calibri" w:hAnsi="Calibri"/>
          <w:sz w:val="21"/>
          <w:szCs w:val="21"/>
        </w:rPr>
      </w:pPr>
      <w:r>
        <w:rPr>
          <w:rFonts w:hint="eastAsia" w:ascii="Calibri" w:hAnsi="Calibri"/>
          <w:sz w:val="21"/>
          <w:szCs w:val="21"/>
        </w:rPr>
        <w:t>2</w:t>
      </w:r>
      <w:r>
        <w:rPr>
          <w:rFonts w:ascii="Calibri" w:hAnsi="Calibri"/>
          <w:sz w:val="21"/>
          <w:szCs w:val="21"/>
        </w:rPr>
        <w:t>.</w:t>
      </w:r>
      <w:r>
        <w:rPr>
          <w:rFonts w:hint="eastAsia" w:ascii="Calibri" w:hAnsi="Calibri"/>
          <w:sz w:val="21"/>
          <w:szCs w:val="21"/>
        </w:rPr>
        <w:t>熟悉眼病理生理学的基本概念、炎症、眼部创伤及结膜炎症、眼睑炎症、眼眶疾病的病理。</w:t>
      </w:r>
    </w:p>
    <w:p>
      <w:pPr>
        <w:spacing w:line="400" w:lineRule="exact"/>
        <w:ind w:firstLine="420" w:firstLineChars="200"/>
        <w:rPr>
          <w:rFonts w:ascii="Calibri" w:hAnsi="Calibri"/>
          <w:sz w:val="21"/>
          <w:szCs w:val="21"/>
        </w:rPr>
      </w:pPr>
      <w:r>
        <w:rPr>
          <w:rFonts w:hint="eastAsia" w:ascii="Calibri" w:hAnsi="Calibri"/>
          <w:sz w:val="21"/>
          <w:szCs w:val="21"/>
        </w:rPr>
        <w:t>3</w:t>
      </w:r>
      <w:r>
        <w:rPr>
          <w:rFonts w:ascii="Calibri" w:hAnsi="Calibri"/>
          <w:sz w:val="21"/>
          <w:szCs w:val="21"/>
        </w:rPr>
        <w:t>.</w:t>
      </w:r>
      <w:r>
        <w:rPr>
          <w:rFonts w:hint="eastAsia" w:ascii="Calibri" w:hAnsi="Calibri"/>
          <w:sz w:val="21"/>
          <w:szCs w:val="21"/>
        </w:rPr>
        <w:t>了解眼部常见肿瘤的病理（如葡萄膜黑色素瘤、 视网膜母细胞瘤、基底细胞癌、鳞状上皮癌、睑板腺癌等）。</w:t>
      </w:r>
    </w:p>
    <w:p>
      <w:pPr>
        <w:spacing w:line="400" w:lineRule="exact"/>
        <w:ind w:firstLine="420" w:firstLineChars="200"/>
        <w:rPr>
          <w:rFonts w:ascii="Calibri" w:hAnsi="Calibri"/>
          <w:sz w:val="21"/>
          <w:szCs w:val="21"/>
        </w:rPr>
      </w:pPr>
      <w:r>
        <w:rPr>
          <w:rFonts w:hint="eastAsia" w:ascii="Calibri" w:hAnsi="Calibri"/>
          <w:sz w:val="21"/>
          <w:szCs w:val="21"/>
        </w:rPr>
        <w:t xml:space="preserve">第八章 眼免疫学 </w:t>
      </w:r>
    </w:p>
    <w:p>
      <w:pPr>
        <w:spacing w:line="400" w:lineRule="exact"/>
        <w:ind w:firstLine="420" w:firstLineChars="200"/>
        <w:rPr>
          <w:rFonts w:ascii="Calibri" w:hAnsi="Calibri"/>
          <w:sz w:val="21"/>
          <w:szCs w:val="21"/>
        </w:rPr>
      </w:pPr>
      <w:r>
        <w:rPr>
          <w:rFonts w:hint="eastAsia" w:ascii="Calibri" w:hAnsi="Calibri"/>
          <w:sz w:val="21"/>
          <w:szCs w:val="21"/>
        </w:rPr>
        <w:t>1</w:t>
      </w:r>
      <w:r>
        <w:rPr>
          <w:rFonts w:ascii="Calibri" w:hAnsi="Calibri"/>
          <w:sz w:val="21"/>
          <w:szCs w:val="21"/>
        </w:rPr>
        <w:t>.</w:t>
      </w:r>
      <w:r>
        <w:rPr>
          <w:rFonts w:hint="eastAsia" w:ascii="Calibri" w:hAnsi="Calibri"/>
          <w:sz w:val="21"/>
          <w:szCs w:val="21"/>
        </w:rPr>
        <w:t xml:space="preserve">掌握常见免疫性眼病及其免疫学机制 </w:t>
      </w:r>
    </w:p>
    <w:p>
      <w:pPr>
        <w:spacing w:line="400" w:lineRule="exact"/>
        <w:ind w:firstLine="420" w:firstLineChars="200"/>
        <w:rPr>
          <w:rFonts w:ascii="Calibri" w:hAnsi="Calibri"/>
          <w:sz w:val="21"/>
          <w:szCs w:val="21"/>
        </w:rPr>
      </w:pPr>
      <w:r>
        <w:rPr>
          <w:rFonts w:hint="eastAsia" w:ascii="Calibri" w:hAnsi="Calibri"/>
          <w:sz w:val="21"/>
          <w:szCs w:val="21"/>
        </w:rPr>
        <w:t>2</w:t>
      </w:r>
      <w:r>
        <w:rPr>
          <w:rFonts w:ascii="Calibri" w:hAnsi="Calibri"/>
          <w:sz w:val="21"/>
          <w:szCs w:val="21"/>
        </w:rPr>
        <w:t>.</w:t>
      </w:r>
      <w:r>
        <w:rPr>
          <w:rFonts w:hint="eastAsia" w:ascii="Calibri" w:hAnsi="Calibri"/>
          <w:sz w:val="21"/>
          <w:szCs w:val="21"/>
        </w:rPr>
        <w:t xml:space="preserve">熟悉眼局部免疫应答的特殊性及临床意义 </w:t>
      </w:r>
    </w:p>
    <w:p>
      <w:pPr>
        <w:spacing w:line="400" w:lineRule="exact"/>
        <w:ind w:firstLine="420" w:firstLineChars="200"/>
        <w:rPr>
          <w:rFonts w:ascii="Calibri" w:hAnsi="Calibri"/>
          <w:sz w:val="21"/>
          <w:szCs w:val="21"/>
        </w:rPr>
      </w:pPr>
      <w:r>
        <w:rPr>
          <w:rFonts w:hint="eastAsia" w:ascii="Calibri" w:hAnsi="Calibri"/>
          <w:sz w:val="21"/>
          <w:szCs w:val="21"/>
        </w:rPr>
        <w:t>3</w:t>
      </w:r>
      <w:r>
        <w:rPr>
          <w:rFonts w:ascii="Calibri" w:hAnsi="Calibri"/>
          <w:sz w:val="21"/>
          <w:szCs w:val="21"/>
        </w:rPr>
        <w:t>.</w:t>
      </w:r>
      <w:r>
        <w:rPr>
          <w:rFonts w:hint="eastAsia" w:ascii="Calibri" w:hAnsi="Calibri"/>
          <w:sz w:val="21"/>
          <w:szCs w:val="21"/>
        </w:rPr>
        <w:t xml:space="preserve">了解角膜移植免疫排斥反应的免疫学机制 </w:t>
      </w:r>
    </w:p>
    <w:p>
      <w:pPr>
        <w:spacing w:line="400" w:lineRule="exact"/>
        <w:ind w:firstLine="420" w:firstLineChars="200"/>
        <w:rPr>
          <w:rFonts w:ascii="Calibri" w:hAnsi="Calibri"/>
          <w:sz w:val="21"/>
          <w:szCs w:val="21"/>
        </w:rPr>
      </w:pPr>
      <w:r>
        <w:rPr>
          <w:rFonts w:hint="eastAsia" w:ascii="Calibri" w:hAnsi="Calibri"/>
          <w:sz w:val="21"/>
          <w:szCs w:val="21"/>
        </w:rPr>
        <w:t xml:space="preserve">第九章 眼遗传学 </w:t>
      </w:r>
    </w:p>
    <w:p>
      <w:pPr>
        <w:spacing w:line="400" w:lineRule="exact"/>
        <w:ind w:firstLine="420" w:firstLineChars="200"/>
        <w:rPr>
          <w:rFonts w:ascii="Calibri" w:hAnsi="Calibri"/>
          <w:sz w:val="21"/>
          <w:szCs w:val="21"/>
        </w:rPr>
      </w:pPr>
      <w:r>
        <w:rPr>
          <w:rFonts w:hint="eastAsia" w:ascii="Calibri" w:hAnsi="Calibri"/>
          <w:sz w:val="21"/>
          <w:szCs w:val="21"/>
        </w:rPr>
        <w:t>1</w:t>
      </w:r>
      <w:r>
        <w:rPr>
          <w:rFonts w:ascii="Calibri" w:hAnsi="Calibri"/>
          <w:sz w:val="21"/>
          <w:szCs w:val="21"/>
        </w:rPr>
        <w:t>.</w:t>
      </w:r>
      <w:r>
        <w:rPr>
          <w:rFonts w:hint="eastAsia" w:ascii="Calibri" w:hAnsi="Calibri"/>
          <w:sz w:val="21"/>
          <w:szCs w:val="21"/>
        </w:rPr>
        <w:t xml:space="preserve">掌握掌握单基因遗传病及多基因遗传病的一般遗传规律， 几种重要眼遗传病的遗传方式及遗传咨询，眼遗传病的群体调查方法（包括家系调查、基因频率计算）及诊断与治疗。 </w:t>
      </w:r>
    </w:p>
    <w:p>
      <w:pPr>
        <w:spacing w:line="400" w:lineRule="exact"/>
        <w:ind w:firstLine="420" w:firstLineChars="200"/>
        <w:rPr>
          <w:rFonts w:ascii="Calibri" w:hAnsi="Calibri"/>
          <w:sz w:val="21"/>
          <w:szCs w:val="21"/>
        </w:rPr>
      </w:pPr>
      <w:r>
        <w:rPr>
          <w:rFonts w:hint="eastAsia" w:ascii="Calibri" w:hAnsi="Calibri"/>
          <w:sz w:val="21"/>
          <w:szCs w:val="21"/>
        </w:rPr>
        <w:t>2</w:t>
      </w:r>
      <w:r>
        <w:rPr>
          <w:rFonts w:ascii="Calibri" w:hAnsi="Calibri"/>
          <w:sz w:val="21"/>
          <w:szCs w:val="21"/>
        </w:rPr>
        <w:t>.</w:t>
      </w:r>
      <w:r>
        <w:rPr>
          <w:rFonts w:hint="eastAsia" w:ascii="Calibri" w:hAnsi="Calibri"/>
          <w:sz w:val="21"/>
          <w:szCs w:val="21"/>
        </w:rPr>
        <w:t xml:space="preserve">熟悉传学的一般概念、药物遗传学与免疫遗传学与眼病的关系。 </w:t>
      </w:r>
    </w:p>
    <w:p>
      <w:pPr>
        <w:spacing w:line="400" w:lineRule="exact"/>
        <w:ind w:firstLine="420" w:firstLineChars="200"/>
        <w:rPr>
          <w:rFonts w:ascii="Calibri" w:hAnsi="Calibri"/>
          <w:sz w:val="21"/>
          <w:szCs w:val="21"/>
        </w:rPr>
      </w:pPr>
      <w:r>
        <w:rPr>
          <w:rFonts w:hint="eastAsia" w:ascii="Calibri" w:hAnsi="Calibri"/>
          <w:sz w:val="21"/>
          <w:szCs w:val="21"/>
        </w:rPr>
        <w:t>3</w:t>
      </w:r>
      <w:r>
        <w:rPr>
          <w:rFonts w:ascii="Calibri" w:hAnsi="Calibri"/>
          <w:sz w:val="21"/>
          <w:szCs w:val="21"/>
        </w:rPr>
        <w:t>.</w:t>
      </w:r>
      <w:r>
        <w:rPr>
          <w:rFonts w:hint="eastAsia" w:ascii="Calibri" w:hAnsi="Calibri"/>
          <w:sz w:val="21"/>
          <w:szCs w:val="21"/>
        </w:rPr>
        <w:t xml:space="preserve">了解部分眼遗传病的遗传方式、染色体畸变与眼病的关系。 </w:t>
      </w:r>
    </w:p>
    <w:p>
      <w:pPr>
        <w:spacing w:line="400" w:lineRule="exact"/>
        <w:ind w:firstLine="420" w:firstLineChars="200"/>
        <w:rPr>
          <w:rFonts w:ascii="Calibri" w:hAnsi="Calibri"/>
          <w:sz w:val="21"/>
          <w:szCs w:val="21"/>
        </w:rPr>
      </w:pPr>
      <w:r>
        <w:rPr>
          <w:rFonts w:hint="eastAsia" w:ascii="Calibri" w:hAnsi="Calibri"/>
          <w:sz w:val="21"/>
          <w:szCs w:val="21"/>
        </w:rPr>
        <w:t xml:space="preserve">第十章 眼科药理与药物学 </w:t>
      </w:r>
    </w:p>
    <w:p>
      <w:pPr>
        <w:spacing w:line="400" w:lineRule="exact"/>
        <w:ind w:firstLine="420" w:firstLineChars="200"/>
        <w:rPr>
          <w:rFonts w:ascii="Calibri" w:hAnsi="Calibri"/>
          <w:sz w:val="21"/>
          <w:szCs w:val="21"/>
        </w:rPr>
      </w:pPr>
      <w:r>
        <w:rPr>
          <w:rFonts w:hint="eastAsia" w:ascii="Calibri" w:hAnsi="Calibri"/>
          <w:sz w:val="21"/>
          <w:szCs w:val="21"/>
        </w:rPr>
        <w:t>1</w:t>
      </w:r>
      <w:r>
        <w:rPr>
          <w:rFonts w:ascii="Calibri" w:hAnsi="Calibri"/>
          <w:sz w:val="21"/>
          <w:szCs w:val="21"/>
        </w:rPr>
        <w:t>.</w:t>
      </w:r>
      <w:r>
        <w:rPr>
          <w:rFonts w:hint="eastAsia" w:ascii="Calibri" w:hAnsi="Calibri"/>
          <w:sz w:val="21"/>
          <w:szCs w:val="21"/>
        </w:rPr>
        <w:t xml:space="preserve">掌握眼科用药的特点、剂型、给药方式。 </w:t>
      </w:r>
    </w:p>
    <w:p>
      <w:pPr>
        <w:spacing w:line="400" w:lineRule="exact"/>
        <w:ind w:firstLine="420" w:firstLineChars="200"/>
        <w:rPr>
          <w:rFonts w:ascii="Calibri" w:hAnsi="Calibri"/>
          <w:sz w:val="21"/>
          <w:szCs w:val="21"/>
        </w:rPr>
      </w:pPr>
      <w:r>
        <w:rPr>
          <w:rFonts w:hint="eastAsia" w:ascii="Calibri" w:hAnsi="Calibri"/>
          <w:sz w:val="21"/>
          <w:szCs w:val="21"/>
        </w:rPr>
        <w:t>2</w:t>
      </w:r>
      <w:r>
        <w:rPr>
          <w:rFonts w:ascii="Calibri" w:hAnsi="Calibri"/>
          <w:sz w:val="21"/>
          <w:szCs w:val="21"/>
        </w:rPr>
        <w:t>.</w:t>
      </w:r>
      <w:r>
        <w:rPr>
          <w:rFonts w:hint="eastAsia" w:ascii="Calibri" w:hAnsi="Calibri"/>
          <w:sz w:val="21"/>
          <w:szCs w:val="21"/>
        </w:rPr>
        <w:t>熟悉眼科常用药物的药理作用及临床应用（如抗感染药物、糖皮质激素、非甾体激素类消炎药、 影响免疫功能的药物、 抗青光眼药物、 防治白内障药物、扩瞳药和睫状肌麻痹药及眼科局部麻醉药等） 。</w:t>
      </w:r>
    </w:p>
    <w:p>
      <w:pPr>
        <w:spacing w:line="400" w:lineRule="exact"/>
        <w:ind w:firstLine="420" w:firstLineChars="200"/>
        <w:rPr>
          <w:rFonts w:ascii="Calibri" w:hAnsi="Calibri"/>
          <w:sz w:val="21"/>
          <w:szCs w:val="21"/>
        </w:rPr>
      </w:pPr>
      <w:r>
        <w:rPr>
          <w:rFonts w:hint="eastAsia" w:ascii="Calibri" w:hAnsi="Calibri"/>
          <w:sz w:val="21"/>
          <w:szCs w:val="21"/>
        </w:rPr>
        <w:t>3</w:t>
      </w:r>
      <w:r>
        <w:rPr>
          <w:rFonts w:ascii="Calibri" w:hAnsi="Calibri"/>
          <w:sz w:val="21"/>
          <w:szCs w:val="21"/>
        </w:rPr>
        <w:t>.</w:t>
      </w:r>
      <w:r>
        <w:rPr>
          <w:rFonts w:hint="eastAsia" w:ascii="Calibri" w:hAnsi="Calibri"/>
          <w:sz w:val="21"/>
          <w:szCs w:val="21"/>
        </w:rPr>
        <w:t>了解维生素类药物、作用于血液系统的药物、促进角膜上皮生长药。</w:t>
      </w:r>
    </w:p>
    <w:p>
      <w:pPr>
        <w:spacing w:line="400" w:lineRule="exact"/>
        <w:ind w:firstLine="420" w:firstLineChars="200"/>
        <w:rPr>
          <w:rFonts w:ascii="Calibri" w:hAnsi="Calibri"/>
          <w:sz w:val="21"/>
          <w:szCs w:val="21"/>
        </w:rPr>
      </w:pPr>
      <w:r>
        <w:rPr>
          <w:rFonts w:hint="eastAsia" w:ascii="Calibri" w:hAnsi="Calibri"/>
          <w:sz w:val="21"/>
          <w:szCs w:val="21"/>
        </w:rPr>
        <w:t xml:space="preserve">第十一章 眼科影像学 </w:t>
      </w:r>
    </w:p>
    <w:p>
      <w:pPr>
        <w:spacing w:line="400" w:lineRule="exact"/>
        <w:ind w:firstLine="420" w:firstLineChars="200"/>
        <w:rPr>
          <w:rFonts w:ascii="Calibri" w:hAnsi="Calibri"/>
          <w:sz w:val="21"/>
          <w:szCs w:val="21"/>
        </w:rPr>
      </w:pPr>
      <w:r>
        <w:rPr>
          <w:rFonts w:hint="eastAsia" w:ascii="Calibri" w:hAnsi="Calibri"/>
          <w:sz w:val="21"/>
          <w:szCs w:val="21"/>
        </w:rPr>
        <w:t>1</w:t>
      </w:r>
      <w:r>
        <w:rPr>
          <w:rFonts w:ascii="Calibri" w:hAnsi="Calibri"/>
          <w:sz w:val="21"/>
          <w:szCs w:val="21"/>
        </w:rPr>
        <w:t>.</w:t>
      </w:r>
      <w:r>
        <w:rPr>
          <w:rFonts w:hint="eastAsia" w:ascii="Calibri" w:hAnsi="Calibri"/>
          <w:sz w:val="21"/>
          <w:szCs w:val="21"/>
        </w:rPr>
        <w:t xml:space="preserve">掌握眼内异物Ｘ线定位法、各种影像学检查在眼部的正常表现。 </w:t>
      </w:r>
    </w:p>
    <w:p>
      <w:pPr>
        <w:spacing w:line="400" w:lineRule="exact"/>
        <w:ind w:firstLine="420" w:firstLineChars="200"/>
        <w:rPr>
          <w:rFonts w:ascii="Calibri" w:hAnsi="Calibri"/>
          <w:sz w:val="21"/>
          <w:szCs w:val="21"/>
        </w:rPr>
      </w:pPr>
      <w:r>
        <w:rPr>
          <w:rFonts w:hint="eastAsia" w:ascii="Calibri" w:hAnsi="Calibri"/>
          <w:sz w:val="21"/>
          <w:szCs w:val="21"/>
        </w:rPr>
        <w:t>2</w:t>
      </w:r>
      <w:r>
        <w:rPr>
          <w:rFonts w:ascii="Calibri" w:hAnsi="Calibri"/>
          <w:sz w:val="21"/>
          <w:szCs w:val="21"/>
        </w:rPr>
        <w:t>.</w:t>
      </w:r>
      <w:r>
        <w:rPr>
          <w:rFonts w:hint="eastAsia" w:ascii="Calibri" w:hAnsi="Calibri"/>
          <w:sz w:val="21"/>
          <w:szCs w:val="21"/>
        </w:rPr>
        <w:t xml:space="preserve">熟悉各种影像学检查在眼部的异常表现及在眼科的适应症。 </w:t>
      </w:r>
    </w:p>
    <w:p>
      <w:pPr>
        <w:spacing w:line="400" w:lineRule="exact"/>
        <w:ind w:firstLine="420" w:firstLineChars="200"/>
        <w:rPr>
          <w:rFonts w:ascii="Calibri" w:hAnsi="Calibri"/>
          <w:sz w:val="21"/>
          <w:szCs w:val="21"/>
        </w:rPr>
      </w:pPr>
      <w:r>
        <w:rPr>
          <w:rFonts w:hint="eastAsia" w:ascii="Calibri" w:hAnsi="Calibri"/>
          <w:sz w:val="21"/>
          <w:szCs w:val="21"/>
        </w:rPr>
        <w:t>3</w:t>
      </w:r>
      <w:r>
        <w:rPr>
          <w:rFonts w:ascii="Calibri" w:hAnsi="Calibri"/>
          <w:sz w:val="21"/>
          <w:szCs w:val="21"/>
        </w:rPr>
        <w:t>.</w:t>
      </w:r>
      <w:r>
        <w:rPr>
          <w:rFonts w:hint="eastAsia" w:ascii="Calibri" w:hAnsi="Calibri"/>
          <w:sz w:val="21"/>
          <w:szCs w:val="21"/>
        </w:rPr>
        <w:t xml:space="preserve">了解眼内异物Ｘ线定位法、各种影像学检查在眼部的正常表现。 </w:t>
      </w:r>
    </w:p>
    <w:p>
      <w:pPr>
        <w:spacing w:line="400" w:lineRule="exact"/>
        <w:ind w:firstLine="420" w:firstLineChars="200"/>
        <w:rPr>
          <w:rFonts w:ascii="Calibri" w:hAnsi="Calibri"/>
          <w:sz w:val="21"/>
          <w:szCs w:val="21"/>
        </w:rPr>
      </w:pPr>
    </w:p>
    <w:p>
      <w:pPr>
        <w:spacing w:line="400" w:lineRule="exact"/>
        <w:ind w:firstLine="480" w:firstLineChars="200"/>
        <w:rPr>
          <w:rFonts w:ascii="Calibri" w:hAnsi="Calibri" w:eastAsia="黑体"/>
        </w:rPr>
      </w:pPr>
      <w:r>
        <w:rPr>
          <w:rFonts w:hint="eastAsia" w:ascii="Calibri" w:hAnsi="Calibri" w:eastAsia="黑体"/>
        </w:rPr>
        <w:t>四、考试方式</w:t>
      </w:r>
    </w:p>
    <w:p>
      <w:pPr>
        <w:spacing w:line="320" w:lineRule="exact"/>
        <w:ind w:firstLine="420" w:firstLineChars="200"/>
        <w:rPr>
          <w:rFonts w:hint="eastAsia" w:ascii="宋体" w:hAnsi="宋体" w:eastAsia="宋体" w:cs="STSongStd-Light-Acro"/>
          <w:color w:val="000000"/>
          <w:sz w:val="21"/>
          <w:szCs w:val="21"/>
          <w:lang w:val="en-US" w:eastAsia="zh-CN" w:bidi="ar-SA"/>
        </w:rPr>
      </w:pPr>
      <w:r>
        <w:rPr>
          <w:rFonts w:hint="eastAsia" w:ascii="宋体" w:hAnsi="宋体" w:eastAsia="宋体" w:cs="STSongStd-Light-Acro"/>
          <w:color w:val="000000"/>
          <w:sz w:val="21"/>
          <w:szCs w:val="21"/>
          <w:lang w:val="en-US" w:eastAsia="zh-CN" w:bidi="ar-SA"/>
        </w:rPr>
        <w:t>纸质闭卷考试，总分100</w:t>
      </w:r>
      <w:r>
        <w:rPr>
          <w:rFonts w:hint="eastAsia" w:hAnsi="宋体" w:cs="STSongStd-Light-Acro"/>
          <w:color w:val="000000"/>
          <w:sz w:val="21"/>
          <w:szCs w:val="21"/>
          <w:lang w:val="en-US" w:eastAsia="zh-CN" w:bidi="ar-SA"/>
        </w:rPr>
        <w:t>分</w:t>
      </w:r>
      <w:r>
        <w:rPr>
          <w:rFonts w:hint="eastAsia" w:ascii="宋体" w:hAnsi="宋体" w:eastAsia="宋体" w:cs="STSongStd-Light-Acro"/>
          <w:color w:val="000000"/>
          <w:sz w:val="21"/>
          <w:szCs w:val="21"/>
          <w:lang w:val="en-US" w:eastAsia="zh-CN" w:bidi="ar-SA"/>
        </w:rPr>
        <w:t>，时间90分钟。</w:t>
      </w:r>
    </w:p>
    <w:p>
      <w:pPr>
        <w:spacing w:line="320" w:lineRule="exact"/>
        <w:ind w:firstLine="420" w:firstLineChars="200"/>
        <w:rPr>
          <w:rFonts w:hint="eastAsia" w:ascii="宋体" w:hAnsi="宋体" w:eastAsia="宋体" w:cs="STSongStd-Light-Acro"/>
          <w:color w:val="000000"/>
          <w:sz w:val="21"/>
          <w:szCs w:val="21"/>
          <w:lang w:val="en-US" w:eastAsia="zh-CN" w:bidi="ar-SA"/>
        </w:rPr>
      </w:pPr>
    </w:p>
    <w:p>
      <w:pPr>
        <w:spacing w:line="320" w:lineRule="exact"/>
        <w:ind w:firstLine="480" w:firstLineChars="200"/>
        <w:rPr>
          <w:rFonts w:eastAsia="黑体"/>
        </w:rPr>
      </w:pPr>
      <w:r>
        <w:rPr>
          <w:rFonts w:hint="eastAsia" w:eastAsia="黑体"/>
        </w:rPr>
        <w:t>五、</w:t>
      </w:r>
      <w:r>
        <w:rPr>
          <w:rFonts w:hint="eastAsia" w:ascii="黑体" w:hAnsi="黑体" w:eastAsia="黑体" w:cs="黑体"/>
          <w:b w:val="0"/>
          <w:bCs/>
          <w:color w:val="000000"/>
          <w:sz w:val="24"/>
          <w:szCs w:val="24"/>
          <w:lang w:val="en-US" w:eastAsia="zh-CN"/>
        </w:rPr>
        <w:t>教材</w:t>
      </w:r>
    </w:p>
    <w:p>
      <w:pPr>
        <w:spacing w:line="320" w:lineRule="exact"/>
        <w:ind w:firstLine="420" w:firstLineChars="200"/>
        <w:rPr>
          <w:rFonts w:hint="eastAsia" w:ascii="宋体" w:hAnsi="宋体" w:cs="Times New Roman"/>
          <w:sz w:val="21"/>
          <w:szCs w:val="21"/>
        </w:rPr>
      </w:pPr>
      <w:r>
        <w:rPr>
          <w:rFonts w:hint="eastAsia" w:ascii="宋体" w:hAnsi="宋体" w:cs="Times New Roman"/>
          <w:sz w:val="21"/>
          <w:szCs w:val="21"/>
        </w:rPr>
        <w:t>《眼科学基础》刘祖国主编 人民卫生出版社出版，2018 年 3 月第三版</w:t>
      </w:r>
    </w:p>
    <w:p>
      <w:pPr>
        <w:jc w:val="right"/>
        <w:rPr>
          <w:rFonts w:hint="eastAsia"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STSongStd-Light-Acro">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NjU1MzY1OTY5Y2ZiOWExOWJkMzVlMTA1YzAyM2EifQ=="/>
  </w:docVars>
  <w:rsids>
    <w:rsidRoot w:val="50672C10"/>
    <w:rsid w:val="002A6E99"/>
    <w:rsid w:val="00567FBE"/>
    <w:rsid w:val="005B6D22"/>
    <w:rsid w:val="005D3E57"/>
    <w:rsid w:val="008402F0"/>
    <w:rsid w:val="00FD6E1C"/>
    <w:rsid w:val="054D1C05"/>
    <w:rsid w:val="11087154"/>
    <w:rsid w:val="12C778F2"/>
    <w:rsid w:val="154B769D"/>
    <w:rsid w:val="1ACD7DBC"/>
    <w:rsid w:val="1EF05FDB"/>
    <w:rsid w:val="30794115"/>
    <w:rsid w:val="316A6E26"/>
    <w:rsid w:val="40325672"/>
    <w:rsid w:val="44723FEF"/>
    <w:rsid w:val="50672C10"/>
    <w:rsid w:val="6462413F"/>
    <w:rsid w:val="72B11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20" w:lineRule="exact"/>
      <w:ind w:left="420" w:leftChars="200" w:firstLine="420" w:firstLineChars="200"/>
    </w:pPr>
    <w:rPr>
      <w:rFonts w:ascii="宋体"/>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cs="黑体"/>
      <w:kern w:val="2"/>
      <w:sz w:val="18"/>
      <w:szCs w:val="18"/>
    </w:rPr>
  </w:style>
  <w:style w:type="character" w:customStyle="1" w:styleId="8">
    <w:name w:val="页脚 字符"/>
    <w:basedOn w:val="6"/>
    <w:link w:val="3"/>
    <w:qFormat/>
    <w:uiPriority w:val="0"/>
    <w:rPr>
      <w:rFonts w:cs="黑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1484</Words>
  <Characters>1526</Characters>
  <Lines>25</Lines>
  <Paragraphs>7</Paragraphs>
  <TotalTime>0</TotalTime>
  <ScaleCrop>false</ScaleCrop>
  <LinksUpToDate>false</LinksUpToDate>
  <CharactersWithSpaces>1638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2019-07-26T09:07:00Z</dcterms:created>
  <dc:creator>大米</dc:creator>
  <cp:lastModifiedBy>蓑笠翁1419997485</cp:lastModifiedBy>
  <dcterms:modified xsi:type="dcterms:W3CDTF">2023-03-21T00:54:07Z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B86DC85D38A1495C98D2C80F11243790</vt:lpwstr>
  </property>
</Properties>
</file>